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067E9" w14:textId="2E1ADF04" w:rsidR="001A7801" w:rsidRDefault="001A7801" w:rsidP="001A7801">
      <w:pPr>
        <w:pStyle w:val="Contractstyle"/>
        <w:rPr>
          <w:noProof/>
          <w:lang w:eastAsia="nb-NO"/>
        </w:rPr>
      </w:pPr>
    </w:p>
    <w:p w14:paraId="564DA97F" w14:textId="77777777" w:rsidR="00572024" w:rsidRDefault="00572024" w:rsidP="001A7801">
      <w:pPr>
        <w:pStyle w:val="Contractstyle"/>
        <w:rPr>
          <w:noProof/>
          <w:lang w:eastAsia="nb-NO"/>
        </w:rPr>
      </w:pPr>
    </w:p>
    <w:p w14:paraId="0C604B7F" w14:textId="77777777" w:rsidR="00B1087E" w:rsidRPr="002B4E3B" w:rsidRDefault="00B1087E" w:rsidP="00B1087E">
      <w:pPr>
        <w:pStyle w:val="Contractstyle"/>
        <w:rPr>
          <w:rFonts w:eastAsiaTheme="minorEastAsia"/>
        </w:rPr>
      </w:pPr>
    </w:p>
    <w:p w14:paraId="653D02ED" w14:textId="77777777" w:rsidR="00B1087E" w:rsidRPr="002B4E3B" w:rsidRDefault="00B1087E" w:rsidP="00B1087E">
      <w:pPr>
        <w:pStyle w:val="Contractstyle"/>
        <w:rPr>
          <w:rFonts w:eastAsiaTheme="minorEastAsia"/>
        </w:rPr>
      </w:pPr>
    </w:p>
    <w:p w14:paraId="70A63C59" w14:textId="77777777" w:rsidR="00B1087E" w:rsidRPr="002B4E3B" w:rsidRDefault="00B1087E" w:rsidP="00B1087E">
      <w:pPr>
        <w:pStyle w:val="Contractstyle"/>
        <w:rPr>
          <w:rFonts w:eastAsiaTheme="minorEastAsia"/>
        </w:rPr>
      </w:pPr>
    </w:p>
    <w:p w14:paraId="34662502" w14:textId="77777777" w:rsidR="00B1087E" w:rsidRPr="002B4E3B" w:rsidRDefault="00B1087E" w:rsidP="00B1087E">
      <w:pPr>
        <w:pStyle w:val="Contractstyle"/>
        <w:rPr>
          <w:rFonts w:eastAsiaTheme="minorEastAsia"/>
        </w:rPr>
      </w:pPr>
    </w:p>
    <w:p w14:paraId="4DA68F2C" w14:textId="0DBF1148" w:rsidR="00B1087E" w:rsidRPr="002B4E3B" w:rsidRDefault="00572024" w:rsidP="00B1087E">
      <w:pPr>
        <w:pStyle w:val="Contractstyle"/>
        <w:rPr>
          <w:rFonts w:eastAsiaTheme="minorEastAsia"/>
        </w:rPr>
      </w:pPr>
      <w:r>
        <w:rPr>
          <w:noProof/>
        </w:rPr>
        <w:drawing>
          <wp:inline distT="0" distB="0" distL="0" distR="0" wp14:anchorId="7606B80B" wp14:editId="46A538F1">
            <wp:extent cx="3825877" cy="1071245"/>
            <wp:effectExtent l="0" t="0" r="3175" b="0"/>
            <wp:docPr id="605915291" name="Bilde 605915291" descr="The image depicts a minimalistic logo featuring a green tree silhouette on a white background.&#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The image depicts a minimalistic logo featuring a green tree silhouette on a white background.&#10;&#10;KI-generert innhold kan være fei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7912" cy="1097015"/>
                    </a:xfrm>
                    <a:prstGeom prst="rect">
                      <a:avLst/>
                    </a:prstGeom>
                    <a:noFill/>
                  </pic:spPr>
                </pic:pic>
              </a:graphicData>
            </a:graphic>
          </wp:inline>
        </w:drawing>
      </w:r>
    </w:p>
    <w:p w14:paraId="09CF75D6" w14:textId="77777777" w:rsidR="00B1087E" w:rsidRPr="002B4E3B" w:rsidRDefault="00B1087E" w:rsidP="00B1087E">
      <w:pPr>
        <w:pStyle w:val="Contractstyle"/>
        <w:rPr>
          <w:rFonts w:eastAsiaTheme="minorEastAsia"/>
        </w:rPr>
      </w:pPr>
    </w:p>
    <w:p w14:paraId="76E846F7" w14:textId="77777777" w:rsidR="00B1087E" w:rsidRPr="002B4E3B" w:rsidRDefault="00B1087E" w:rsidP="00B1087E">
      <w:pPr>
        <w:pStyle w:val="Contractstyle"/>
        <w:rPr>
          <w:rFonts w:eastAsiaTheme="minorEastAsia"/>
        </w:rPr>
      </w:pPr>
    </w:p>
    <w:p w14:paraId="47F762B9" w14:textId="77777777" w:rsidR="00B1087E" w:rsidRDefault="00B1087E" w:rsidP="00B1087E">
      <w:pPr>
        <w:pStyle w:val="Contractstyle"/>
        <w:rPr>
          <w:rFonts w:eastAsiaTheme="minorEastAsia"/>
        </w:rPr>
      </w:pPr>
    </w:p>
    <w:p w14:paraId="72379664" w14:textId="77777777" w:rsidR="008E5D6C" w:rsidRDefault="008E5D6C" w:rsidP="00B1087E">
      <w:pPr>
        <w:pStyle w:val="Contractstyle"/>
        <w:rPr>
          <w:rFonts w:eastAsiaTheme="minorEastAsia"/>
        </w:rPr>
      </w:pPr>
    </w:p>
    <w:p w14:paraId="7C4CCDBA" w14:textId="77777777" w:rsidR="00572024" w:rsidRDefault="00572024" w:rsidP="00B1087E">
      <w:pPr>
        <w:pStyle w:val="Contractstyle"/>
        <w:rPr>
          <w:rFonts w:eastAsiaTheme="minorEastAsia"/>
        </w:rPr>
      </w:pPr>
    </w:p>
    <w:p w14:paraId="48A996EA" w14:textId="77777777" w:rsidR="00572024" w:rsidRDefault="00572024" w:rsidP="00B1087E">
      <w:pPr>
        <w:pStyle w:val="Contractstyle"/>
        <w:rPr>
          <w:rFonts w:eastAsiaTheme="minorEastAsia"/>
        </w:rPr>
      </w:pPr>
    </w:p>
    <w:p w14:paraId="450AA96C" w14:textId="6F74C417" w:rsidR="00572024" w:rsidRPr="002B4E3B" w:rsidRDefault="00572024" w:rsidP="00572024">
      <w:pPr>
        <w:pStyle w:val="Tittel"/>
        <w:jc w:val="center"/>
      </w:pPr>
      <w:r>
        <w:t>Oppdragsbeskrivelse og kravspesifikasjon</w:t>
      </w:r>
    </w:p>
    <w:p w14:paraId="789329BF" w14:textId="77777777" w:rsidR="00B1087E" w:rsidRPr="002B4E3B" w:rsidRDefault="00B1087E" w:rsidP="00B1087E">
      <w:pPr>
        <w:pStyle w:val="Contractstyle"/>
        <w:rPr>
          <w:rFonts w:eastAsiaTheme="minorEastAsia"/>
        </w:rPr>
      </w:pPr>
    </w:p>
    <w:p w14:paraId="40B57CB9" w14:textId="77777777" w:rsidR="00B1087E" w:rsidRPr="002B4E3B" w:rsidRDefault="00B1087E" w:rsidP="00B1087E">
      <w:pPr>
        <w:pStyle w:val="Contractstyle"/>
        <w:rPr>
          <w:rFonts w:eastAsiaTheme="minorEastAsia"/>
        </w:rPr>
      </w:pPr>
    </w:p>
    <w:p w14:paraId="0D7E9443" w14:textId="77777777" w:rsidR="00B1087E" w:rsidRPr="002B4E3B" w:rsidRDefault="00B1087E" w:rsidP="00B1087E">
      <w:pPr>
        <w:pStyle w:val="Contractstyle"/>
        <w:rPr>
          <w:rFonts w:eastAsiaTheme="minorEastAsia"/>
        </w:rPr>
      </w:pPr>
    </w:p>
    <w:p w14:paraId="4C0A73A7" w14:textId="6AA9013A" w:rsidR="00B1087E" w:rsidRPr="00572024" w:rsidRDefault="00572024" w:rsidP="00572024">
      <w:pPr>
        <w:pStyle w:val="Tittel"/>
        <w:jc w:val="center"/>
        <w:rPr>
          <w:b/>
          <w:bCs/>
          <w:sz w:val="40"/>
          <w:szCs w:val="40"/>
        </w:rPr>
      </w:pPr>
      <w:r w:rsidRPr="00572024">
        <w:rPr>
          <w:b/>
          <w:bCs/>
          <w:sz w:val="40"/>
          <w:szCs w:val="40"/>
        </w:rPr>
        <w:t>Etterisolering og ny taktekking Farsund Omsorgssenter</w:t>
      </w:r>
    </w:p>
    <w:p w14:paraId="4803B90A" w14:textId="77777777" w:rsidR="00B1087E" w:rsidRPr="002B4E3B" w:rsidRDefault="00B1087E" w:rsidP="00B1087E">
      <w:pPr>
        <w:pStyle w:val="Contractstyle"/>
        <w:rPr>
          <w:rFonts w:eastAsiaTheme="minorEastAsia"/>
        </w:rPr>
      </w:pPr>
    </w:p>
    <w:p w14:paraId="3A31F780" w14:textId="25BEB07B" w:rsidR="001A7801" w:rsidRPr="002B4E3B" w:rsidRDefault="001A7801" w:rsidP="0044164F">
      <w:pPr>
        <w:spacing w:after="200" w:line="276" w:lineRule="auto"/>
        <w:rPr>
          <w:rFonts w:eastAsiaTheme="minorEastAsia"/>
        </w:rPr>
      </w:pPr>
    </w:p>
    <w:p w14:paraId="29F0B541" w14:textId="77777777" w:rsidR="001A7801" w:rsidRPr="002B4E3B" w:rsidRDefault="001A7801" w:rsidP="001A7801">
      <w:pPr>
        <w:pStyle w:val="Contractstyle"/>
      </w:pPr>
    </w:p>
    <w:p w14:paraId="6BAECA61" w14:textId="77777777" w:rsidR="00C176BB" w:rsidRPr="002B4E3B" w:rsidRDefault="00C176BB">
      <w:pPr>
        <w:spacing w:after="160" w:line="259" w:lineRule="auto"/>
        <w:rPr>
          <w:rFonts w:ascii="Arial" w:hAnsi="Arial" w:cs="Arial"/>
          <w:sz w:val="36"/>
          <w:szCs w:val="44"/>
        </w:rPr>
      </w:pPr>
      <w:r w:rsidRPr="002B4E3B">
        <w:br w:type="page"/>
      </w:r>
    </w:p>
    <w:sdt>
      <w:sdtPr>
        <w:rPr>
          <w:rFonts w:ascii="Times New Roman" w:eastAsia="Times New Roman" w:hAnsi="Times New Roman" w:cs="Times New Roman"/>
          <w:color w:val="auto"/>
          <w:sz w:val="24"/>
          <w:szCs w:val="20"/>
          <w:lang w:eastAsia="en-US"/>
        </w:rPr>
        <w:id w:val="-1491872155"/>
        <w:docPartObj>
          <w:docPartGallery w:val="Table of Contents"/>
          <w:docPartUnique/>
        </w:docPartObj>
      </w:sdtPr>
      <w:sdtEndPr>
        <w:rPr>
          <w:rFonts w:ascii="Arial" w:hAnsi="Arial" w:cs="Arial"/>
          <w:b/>
          <w:bCs/>
          <w:noProof/>
          <w:sz w:val="22"/>
          <w:szCs w:val="22"/>
        </w:rPr>
      </w:sdtEndPr>
      <w:sdtContent>
        <w:p w14:paraId="68449B1E" w14:textId="15F783D9" w:rsidR="006D29F5" w:rsidRPr="00AF3C5F" w:rsidRDefault="006D29F5">
          <w:pPr>
            <w:pStyle w:val="Overskriftforinnholdsfortegnelse"/>
            <w:rPr>
              <w:rFonts w:ascii="Arial" w:hAnsi="Arial" w:cs="Arial"/>
              <w:color w:val="auto"/>
            </w:rPr>
          </w:pPr>
          <w:r w:rsidRPr="00AF3C5F">
            <w:rPr>
              <w:rFonts w:ascii="Arial" w:hAnsi="Arial" w:cs="Arial"/>
              <w:color w:val="auto"/>
            </w:rPr>
            <w:t>Innholdsfortegnelse</w:t>
          </w:r>
        </w:p>
        <w:p w14:paraId="5B80154D" w14:textId="1D366AC8" w:rsidR="00D9014B" w:rsidRDefault="006D29F5">
          <w:pPr>
            <w:pStyle w:val="INNH1"/>
            <w:tabs>
              <w:tab w:val="left" w:pos="480"/>
              <w:tab w:val="right" w:leader="dot" w:pos="9628"/>
            </w:tabs>
            <w:rPr>
              <w:rFonts w:eastAsiaTheme="minorEastAsia" w:cstheme="minorBidi"/>
              <w:b w:val="0"/>
              <w:bCs w:val="0"/>
              <w:noProof/>
              <w:kern w:val="2"/>
              <w:sz w:val="24"/>
              <w:szCs w:val="24"/>
              <w:lang w:eastAsia="nb-NO"/>
              <w14:ligatures w14:val="standardContextual"/>
            </w:rPr>
          </w:pPr>
          <w:r w:rsidRPr="00AF3C5F">
            <w:fldChar w:fldCharType="begin"/>
          </w:r>
          <w:r>
            <w:instrText>TOC \o "1-3" \z \u \h</w:instrText>
          </w:r>
          <w:r w:rsidRPr="00AF3C5F">
            <w:fldChar w:fldCharType="separate"/>
          </w:r>
          <w:hyperlink w:anchor="_Toc231902972" w:history="1">
            <w:r w:rsidR="00D9014B" w:rsidRPr="007506E3">
              <w:rPr>
                <w:rStyle w:val="Hyperkobling"/>
                <w:noProof/>
              </w:rPr>
              <w:t>1</w:t>
            </w:r>
            <w:r w:rsidR="00D9014B">
              <w:rPr>
                <w:rFonts w:eastAsiaTheme="minorEastAsia" w:cstheme="minorBidi"/>
                <w:b w:val="0"/>
                <w:bCs w:val="0"/>
                <w:noProof/>
                <w:kern w:val="2"/>
                <w:sz w:val="24"/>
                <w:szCs w:val="24"/>
                <w:lang w:eastAsia="nb-NO"/>
                <w14:ligatures w14:val="standardContextual"/>
              </w:rPr>
              <w:tab/>
            </w:r>
            <w:r w:rsidR="00D9014B" w:rsidRPr="007506E3">
              <w:rPr>
                <w:rStyle w:val="Hyperkobling"/>
                <w:noProof/>
              </w:rPr>
              <w:t>Anskaffelsens formål og omfang</w:t>
            </w:r>
            <w:r w:rsidR="00D9014B">
              <w:rPr>
                <w:noProof/>
                <w:webHidden/>
              </w:rPr>
              <w:tab/>
            </w:r>
            <w:r w:rsidR="00D9014B">
              <w:rPr>
                <w:noProof/>
                <w:webHidden/>
              </w:rPr>
              <w:fldChar w:fldCharType="begin"/>
            </w:r>
            <w:r w:rsidR="00D9014B">
              <w:rPr>
                <w:noProof/>
                <w:webHidden/>
              </w:rPr>
              <w:instrText xml:space="preserve"> PAGEREF _Toc231902972 \h </w:instrText>
            </w:r>
            <w:r w:rsidR="00D9014B">
              <w:rPr>
                <w:noProof/>
                <w:webHidden/>
              </w:rPr>
            </w:r>
            <w:r w:rsidR="00D9014B">
              <w:rPr>
                <w:noProof/>
                <w:webHidden/>
              </w:rPr>
              <w:fldChar w:fldCharType="separate"/>
            </w:r>
            <w:r w:rsidR="00D9014B">
              <w:rPr>
                <w:noProof/>
                <w:webHidden/>
              </w:rPr>
              <w:t>3</w:t>
            </w:r>
            <w:r w:rsidR="00D9014B">
              <w:rPr>
                <w:noProof/>
                <w:webHidden/>
              </w:rPr>
              <w:fldChar w:fldCharType="end"/>
            </w:r>
          </w:hyperlink>
        </w:p>
        <w:p w14:paraId="5BBE07E2" w14:textId="0406BE25" w:rsidR="00D9014B" w:rsidRDefault="00D9014B">
          <w:pPr>
            <w:pStyle w:val="INNH2"/>
            <w:tabs>
              <w:tab w:val="left" w:pos="960"/>
              <w:tab w:val="right" w:leader="dot" w:pos="9628"/>
            </w:tabs>
            <w:rPr>
              <w:rFonts w:eastAsiaTheme="minorEastAsia" w:cstheme="minorBidi"/>
              <w:i w:val="0"/>
              <w:iCs w:val="0"/>
              <w:noProof/>
              <w:kern w:val="2"/>
              <w:sz w:val="24"/>
              <w:szCs w:val="24"/>
              <w:lang w:eastAsia="nb-NO"/>
              <w14:ligatures w14:val="standardContextual"/>
            </w:rPr>
          </w:pPr>
          <w:hyperlink w:anchor="_Toc231902973" w:history="1">
            <w:r w:rsidRPr="007506E3">
              <w:rPr>
                <w:rStyle w:val="Hyperkobling"/>
                <w:noProof/>
              </w:rPr>
              <w:t>1.1</w:t>
            </w:r>
            <w:r>
              <w:rPr>
                <w:rFonts w:eastAsiaTheme="minorEastAsia" w:cstheme="minorBidi"/>
                <w:i w:val="0"/>
                <w:iCs w:val="0"/>
                <w:noProof/>
                <w:kern w:val="2"/>
                <w:sz w:val="24"/>
                <w:szCs w:val="24"/>
                <w:lang w:eastAsia="nb-NO"/>
                <w14:ligatures w14:val="standardContextual"/>
              </w:rPr>
              <w:tab/>
            </w:r>
            <w:r w:rsidRPr="007506E3">
              <w:rPr>
                <w:rStyle w:val="Hyperkobling"/>
                <w:noProof/>
              </w:rPr>
              <w:t>Anskaffelsens formål</w:t>
            </w:r>
            <w:r>
              <w:rPr>
                <w:noProof/>
                <w:webHidden/>
              </w:rPr>
              <w:tab/>
            </w:r>
            <w:r>
              <w:rPr>
                <w:noProof/>
                <w:webHidden/>
              </w:rPr>
              <w:fldChar w:fldCharType="begin"/>
            </w:r>
            <w:r>
              <w:rPr>
                <w:noProof/>
                <w:webHidden/>
              </w:rPr>
              <w:instrText xml:space="preserve"> PAGEREF _Toc231902973 \h </w:instrText>
            </w:r>
            <w:r>
              <w:rPr>
                <w:noProof/>
                <w:webHidden/>
              </w:rPr>
            </w:r>
            <w:r>
              <w:rPr>
                <w:noProof/>
                <w:webHidden/>
              </w:rPr>
              <w:fldChar w:fldCharType="separate"/>
            </w:r>
            <w:r>
              <w:rPr>
                <w:noProof/>
                <w:webHidden/>
              </w:rPr>
              <w:t>3</w:t>
            </w:r>
            <w:r>
              <w:rPr>
                <w:noProof/>
                <w:webHidden/>
              </w:rPr>
              <w:fldChar w:fldCharType="end"/>
            </w:r>
          </w:hyperlink>
        </w:p>
        <w:p w14:paraId="24414BEF" w14:textId="0AAFC765" w:rsidR="00D9014B" w:rsidRDefault="00D9014B">
          <w:pPr>
            <w:pStyle w:val="INNH2"/>
            <w:tabs>
              <w:tab w:val="left" w:pos="960"/>
              <w:tab w:val="right" w:leader="dot" w:pos="9628"/>
            </w:tabs>
            <w:rPr>
              <w:rFonts w:eastAsiaTheme="minorEastAsia" w:cstheme="minorBidi"/>
              <w:i w:val="0"/>
              <w:iCs w:val="0"/>
              <w:noProof/>
              <w:kern w:val="2"/>
              <w:sz w:val="24"/>
              <w:szCs w:val="24"/>
              <w:lang w:eastAsia="nb-NO"/>
              <w14:ligatures w14:val="standardContextual"/>
            </w:rPr>
          </w:pPr>
          <w:hyperlink w:anchor="_Toc231902974" w:history="1">
            <w:r w:rsidRPr="007506E3">
              <w:rPr>
                <w:rStyle w:val="Hyperkobling"/>
                <w:noProof/>
              </w:rPr>
              <w:t>1.2</w:t>
            </w:r>
            <w:r>
              <w:rPr>
                <w:rFonts w:eastAsiaTheme="minorEastAsia" w:cstheme="minorBidi"/>
                <w:i w:val="0"/>
                <w:iCs w:val="0"/>
                <w:noProof/>
                <w:kern w:val="2"/>
                <w:sz w:val="24"/>
                <w:szCs w:val="24"/>
                <w:lang w:eastAsia="nb-NO"/>
                <w14:ligatures w14:val="standardContextual"/>
              </w:rPr>
              <w:tab/>
            </w:r>
            <w:r w:rsidRPr="007506E3">
              <w:rPr>
                <w:rStyle w:val="Hyperkobling"/>
                <w:noProof/>
              </w:rPr>
              <w:t>Anskaffelsens totale verdi</w:t>
            </w:r>
            <w:r>
              <w:rPr>
                <w:noProof/>
                <w:webHidden/>
              </w:rPr>
              <w:tab/>
            </w:r>
            <w:r>
              <w:rPr>
                <w:noProof/>
                <w:webHidden/>
              </w:rPr>
              <w:fldChar w:fldCharType="begin"/>
            </w:r>
            <w:r>
              <w:rPr>
                <w:noProof/>
                <w:webHidden/>
              </w:rPr>
              <w:instrText xml:space="preserve"> PAGEREF _Toc231902974 \h </w:instrText>
            </w:r>
            <w:r>
              <w:rPr>
                <w:noProof/>
                <w:webHidden/>
              </w:rPr>
            </w:r>
            <w:r>
              <w:rPr>
                <w:noProof/>
                <w:webHidden/>
              </w:rPr>
              <w:fldChar w:fldCharType="separate"/>
            </w:r>
            <w:r>
              <w:rPr>
                <w:noProof/>
                <w:webHidden/>
              </w:rPr>
              <w:t>3</w:t>
            </w:r>
            <w:r>
              <w:rPr>
                <w:noProof/>
                <w:webHidden/>
              </w:rPr>
              <w:fldChar w:fldCharType="end"/>
            </w:r>
          </w:hyperlink>
        </w:p>
        <w:p w14:paraId="780AD9B3" w14:textId="367B1BF8" w:rsidR="00D9014B" w:rsidRDefault="00D9014B">
          <w:pPr>
            <w:pStyle w:val="INNH1"/>
            <w:tabs>
              <w:tab w:val="left" w:pos="480"/>
              <w:tab w:val="right" w:leader="dot" w:pos="9628"/>
            </w:tabs>
            <w:rPr>
              <w:rFonts w:eastAsiaTheme="minorEastAsia" w:cstheme="minorBidi"/>
              <w:b w:val="0"/>
              <w:bCs w:val="0"/>
              <w:noProof/>
              <w:kern w:val="2"/>
              <w:sz w:val="24"/>
              <w:szCs w:val="24"/>
              <w:lang w:eastAsia="nb-NO"/>
              <w14:ligatures w14:val="standardContextual"/>
            </w:rPr>
          </w:pPr>
          <w:hyperlink w:anchor="_Toc231902975" w:history="1">
            <w:r w:rsidRPr="007506E3">
              <w:rPr>
                <w:rStyle w:val="Hyperkobling"/>
                <w:noProof/>
              </w:rPr>
              <w:t>2</w:t>
            </w:r>
            <w:r>
              <w:rPr>
                <w:rFonts w:eastAsiaTheme="minorEastAsia" w:cstheme="minorBidi"/>
                <w:b w:val="0"/>
                <w:bCs w:val="0"/>
                <w:noProof/>
                <w:kern w:val="2"/>
                <w:sz w:val="24"/>
                <w:szCs w:val="24"/>
                <w:lang w:eastAsia="nb-NO"/>
                <w14:ligatures w14:val="standardContextual"/>
              </w:rPr>
              <w:tab/>
            </w:r>
            <w:r w:rsidRPr="007506E3">
              <w:rPr>
                <w:rStyle w:val="Hyperkobling"/>
                <w:noProof/>
              </w:rPr>
              <w:t>Leveransen</w:t>
            </w:r>
            <w:r>
              <w:rPr>
                <w:noProof/>
                <w:webHidden/>
              </w:rPr>
              <w:tab/>
            </w:r>
            <w:r>
              <w:rPr>
                <w:noProof/>
                <w:webHidden/>
              </w:rPr>
              <w:fldChar w:fldCharType="begin"/>
            </w:r>
            <w:r>
              <w:rPr>
                <w:noProof/>
                <w:webHidden/>
              </w:rPr>
              <w:instrText xml:space="preserve"> PAGEREF _Toc231902975 \h </w:instrText>
            </w:r>
            <w:r>
              <w:rPr>
                <w:noProof/>
                <w:webHidden/>
              </w:rPr>
            </w:r>
            <w:r>
              <w:rPr>
                <w:noProof/>
                <w:webHidden/>
              </w:rPr>
              <w:fldChar w:fldCharType="separate"/>
            </w:r>
            <w:r>
              <w:rPr>
                <w:noProof/>
                <w:webHidden/>
              </w:rPr>
              <w:t>4</w:t>
            </w:r>
            <w:r>
              <w:rPr>
                <w:noProof/>
                <w:webHidden/>
              </w:rPr>
              <w:fldChar w:fldCharType="end"/>
            </w:r>
          </w:hyperlink>
        </w:p>
        <w:p w14:paraId="534EABFA" w14:textId="37426E0C" w:rsidR="00D9014B" w:rsidRDefault="00D9014B">
          <w:pPr>
            <w:pStyle w:val="INNH2"/>
            <w:tabs>
              <w:tab w:val="left" w:pos="960"/>
              <w:tab w:val="right" w:leader="dot" w:pos="9628"/>
            </w:tabs>
            <w:rPr>
              <w:rFonts w:eastAsiaTheme="minorEastAsia" w:cstheme="minorBidi"/>
              <w:i w:val="0"/>
              <w:iCs w:val="0"/>
              <w:noProof/>
              <w:kern w:val="2"/>
              <w:sz w:val="24"/>
              <w:szCs w:val="24"/>
              <w:lang w:eastAsia="nb-NO"/>
              <w14:ligatures w14:val="standardContextual"/>
            </w:rPr>
          </w:pPr>
          <w:hyperlink w:anchor="_Toc231902976" w:history="1">
            <w:r w:rsidRPr="007506E3">
              <w:rPr>
                <w:rStyle w:val="Hyperkobling"/>
                <w:noProof/>
              </w:rPr>
              <w:t>2.1</w:t>
            </w:r>
            <w:r>
              <w:rPr>
                <w:rFonts w:eastAsiaTheme="minorEastAsia" w:cstheme="minorBidi"/>
                <w:i w:val="0"/>
                <w:iCs w:val="0"/>
                <w:noProof/>
                <w:kern w:val="2"/>
                <w:sz w:val="24"/>
                <w:szCs w:val="24"/>
                <w:lang w:eastAsia="nb-NO"/>
                <w14:ligatures w14:val="standardContextual"/>
              </w:rPr>
              <w:tab/>
            </w:r>
            <w:r w:rsidRPr="007506E3">
              <w:rPr>
                <w:rStyle w:val="Hyperkobling"/>
                <w:noProof/>
              </w:rPr>
              <w:t>Areal og omfang</w:t>
            </w:r>
            <w:r>
              <w:rPr>
                <w:noProof/>
                <w:webHidden/>
              </w:rPr>
              <w:tab/>
            </w:r>
            <w:r>
              <w:rPr>
                <w:noProof/>
                <w:webHidden/>
              </w:rPr>
              <w:fldChar w:fldCharType="begin"/>
            </w:r>
            <w:r>
              <w:rPr>
                <w:noProof/>
                <w:webHidden/>
              </w:rPr>
              <w:instrText xml:space="preserve"> PAGEREF _Toc231902976 \h </w:instrText>
            </w:r>
            <w:r>
              <w:rPr>
                <w:noProof/>
                <w:webHidden/>
              </w:rPr>
            </w:r>
            <w:r>
              <w:rPr>
                <w:noProof/>
                <w:webHidden/>
              </w:rPr>
              <w:fldChar w:fldCharType="separate"/>
            </w:r>
            <w:r>
              <w:rPr>
                <w:noProof/>
                <w:webHidden/>
              </w:rPr>
              <w:t>4</w:t>
            </w:r>
            <w:r>
              <w:rPr>
                <w:noProof/>
                <w:webHidden/>
              </w:rPr>
              <w:fldChar w:fldCharType="end"/>
            </w:r>
          </w:hyperlink>
        </w:p>
        <w:p w14:paraId="0C286AB8" w14:textId="1E014FD6" w:rsidR="00D9014B" w:rsidRDefault="00D9014B">
          <w:pPr>
            <w:pStyle w:val="INNH2"/>
            <w:tabs>
              <w:tab w:val="left" w:pos="960"/>
              <w:tab w:val="right" w:leader="dot" w:pos="9628"/>
            </w:tabs>
            <w:rPr>
              <w:rFonts w:eastAsiaTheme="minorEastAsia" w:cstheme="minorBidi"/>
              <w:i w:val="0"/>
              <w:iCs w:val="0"/>
              <w:noProof/>
              <w:kern w:val="2"/>
              <w:sz w:val="24"/>
              <w:szCs w:val="24"/>
              <w:lang w:eastAsia="nb-NO"/>
              <w14:ligatures w14:val="standardContextual"/>
            </w:rPr>
          </w:pPr>
          <w:hyperlink w:anchor="_Toc231902977" w:history="1">
            <w:r w:rsidRPr="007506E3">
              <w:rPr>
                <w:rStyle w:val="Hyperkobling"/>
                <w:noProof/>
              </w:rPr>
              <w:t>2.2</w:t>
            </w:r>
            <w:r>
              <w:rPr>
                <w:rFonts w:eastAsiaTheme="minorEastAsia" w:cstheme="minorBidi"/>
                <w:i w:val="0"/>
                <w:iCs w:val="0"/>
                <w:noProof/>
                <w:kern w:val="2"/>
                <w:sz w:val="24"/>
                <w:szCs w:val="24"/>
                <w:lang w:eastAsia="nb-NO"/>
                <w14:ligatures w14:val="standardContextual"/>
              </w:rPr>
              <w:tab/>
            </w:r>
            <w:r w:rsidRPr="007506E3">
              <w:rPr>
                <w:rStyle w:val="Hyperkobling"/>
                <w:noProof/>
              </w:rPr>
              <w:t>Eksisterende forhold</w:t>
            </w:r>
            <w:r>
              <w:rPr>
                <w:noProof/>
                <w:webHidden/>
              </w:rPr>
              <w:tab/>
            </w:r>
            <w:r>
              <w:rPr>
                <w:noProof/>
                <w:webHidden/>
              </w:rPr>
              <w:fldChar w:fldCharType="begin"/>
            </w:r>
            <w:r>
              <w:rPr>
                <w:noProof/>
                <w:webHidden/>
              </w:rPr>
              <w:instrText xml:space="preserve"> PAGEREF _Toc231902977 \h </w:instrText>
            </w:r>
            <w:r>
              <w:rPr>
                <w:noProof/>
                <w:webHidden/>
              </w:rPr>
            </w:r>
            <w:r>
              <w:rPr>
                <w:noProof/>
                <w:webHidden/>
              </w:rPr>
              <w:fldChar w:fldCharType="separate"/>
            </w:r>
            <w:r>
              <w:rPr>
                <w:noProof/>
                <w:webHidden/>
              </w:rPr>
              <w:t>5</w:t>
            </w:r>
            <w:r>
              <w:rPr>
                <w:noProof/>
                <w:webHidden/>
              </w:rPr>
              <w:fldChar w:fldCharType="end"/>
            </w:r>
          </w:hyperlink>
        </w:p>
        <w:p w14:paraId="0592C09B" w14:textId="1B299D64" w:rsidR="00D9014B" w:rsidRDefault="00D9014B">
          <w:pPr>
            <w:pStyle w:val="INNH1"/>
            <w:tabs>
              <w:tab w:val="left" w:pos="480"/>
              <w:tab w:val="right" w:leader="dot" w:pos="9628"/>
            </w:tabs>
            <w:rPr>
              <w:rFonts w:eastAsiaTheme="minorEastAsia" w:cstheme="minorBidi"/>
              <w:b w:val="0"/>
              <w:bCs w:val="0"/>
              <w:noProof/>
              <w:kern w:val="2"/>
              <w:sz w:val="24"/>
              <w:szCs w:val="24"/>
              <w:lang w:eastAsia="nb-NO"/>
              <w14:ligatures w14:val="standardContextual"/>
            </w:rPr>
          </w:pPr>
          <w:hyperlink w:anchor="_Toc231902978" w:history="1">
            <w:r w:rsidRPr="007506E3">
              <w:rPr>
                <w:rStyle w:val="Hyperkobling"/>
                <w:noProof/>
              </w:rPr>
              <w:t>3</w:t>
            </w:r>
            <w:r>
              <w:rPr>
                <w:rFonts w:eastAsiaTheme="minorEastAsia" w:cstheme="minorBidi"/>
                <w:b w:val="0"/>
                <w:bCs w:val="0"/>
                <w:noProof/>
                <w:kern w:val="2"/>
                <w:sz w:val="24"/>
                <w:szCs w:val="24"/>
                <w:lang w:eastAsia="nb-NO"/>
                <w14:ligatures w14:val="standardContextual"/>
              </w:rPr>
              <w:tab/>
            </w:r>
            <w:r w:rsidRPr="007506E3">
              <w:rPr>
                <w:rStyle w:val="Hyperkobling"/>
                <w:noProof/>
              </w:rPr>
              <w:t>Rigg og drift</w:t>
            </w:r>
            <w:r>
              <w:rPr>
                <w:noProof/>
                <w:webHidden/>
              </w:rPr>
              <w:tab/>
            </w:r>
            <w:r>
              <w:rPr>
                <w:noProof/>
                <w:webHidden/>
              </w:rPr>
              <w:fldChar w:fldCharType="begin"/>
            </w:r>
            <w:r>
              <w:rPr>
                <w:noProof/>
                <w:webHidden/>
              </w:rPr>
              <w:instrText xml:space="preserve"> PAGEREF _Toc231902978 \h </w:instrText>
            </w:r>
            <w:r>
              <w:rPr>
                <w:noProof/>
                <w:webHidden/>
              </w:rPr>
            </w:r>
            <w:r>
              <w:rPr>
                <w:noProof/>
                <w:webHidden/>
              </w:rPr>
              <w:fldChar w:fldCharType="separate"/>
            </w:r>
            <w:r>
              <w:rPr>
                <w:noProof/>
                <w:webHidden/>
              </w:rPr>
              <w:t>6</w:t>
            </w:r>
            <w:r>
              <w:rPr>
                <w:noProof/>
                <w:webHidden/>
              </w:rPr>
              <w:fldChar w:fldCharType="end"/>
            </w:r>
          </w:hyperlink>
        </w:p>
        <w:p w14:paraId="69F3B0C7" w14:textId="433920EF" w:rsidR="00D9014B" w:rsidRDefault="00D9014B">
          <w:pPr>
            <w:pStyle w:val="INNH1"/>
            <w:tabs>
              <w:tab w:val="left" w:pos="480"/>
              <w:tab w:val="right" w:leader="dot" w:pos="9628"/>
            </w:tabs>
            <w:rPr>
              <w:rFonts w:eastAsiaTheme="minorEastAsia" w:cstheme="minorBidi"/>
              <w:b w:val="0"/>
              <w:bCs w:val="0"/>
              <w:noProof/>
              <w:kern w:val="2"/>
              <w:sz w:val="24"/>
              <w:szCs w:val="24"/>
              <w:lang w:eastAsia="nb-NO"/>
              <w14:ligatures w14:val="standardContextual"/>
            </w:rPr>
          </w:pPr>
          <w:hyperlink w:anchor="_Toc231902979" w:history="1">
            <w:r w:rsidRPr="007506E3">
              <w:rPr>
                <w:rStyle w:val="Hyperkobling"/>
                <w:noProof/>
              </w:rPr>
              <w:t>4</w:t>
            </w:r>
            <w:r>
              <w:rPr>
                <w:rFonts w:eastAsiaTheme="minorEastAsia" w:cstheme="minorBidi"/>
                <w:b w:val="0"/>
                <w:bCs w:val="0"/>
                <w:noProof/>
                <w:kern w:val="2"/>
                <w:sz w:val="24"/>
                <w:szCs w:val="24"/>
                <w:lang w:eastAsia="nb-NO"/>
                <w14:ligatures w14:val="standardContextual"/>
              </w:rPr>
              <w:tab/>
            </w:r>
            <w:r w:rsidRPr="007506E3">
              <w:rPr>
                <w:rStyle w:val="Hyperkobling"/>
                <w:noProof/>
              </w:rPr>
              <w:t>Beskrivelse av arbeider og tekniske krav</w:t>
            </w:r>
            <w:r>
              <w:rPr>
                <w:noProof/>
                <w:webHidden/>
              </w:rPr>
              <w:tab/>
            </w:r>
            <w:r>
              <w:rPr>
                <w:noProof/>
                <w:webHidden/>
              </w:rPr>
              <w:fldChar w:fldCharType="begin"/>
            </w:r>
            <w:r>
              <w:rPr>
                <w:noProof/>
                <w:webHidden/>
              </w:rPr>
              <w:instrText xml:space="preserve"> PAGEREF _Toc231902979 \h </w:instrText>
            </w:r>
            <w:r>
              <w:rPr>
                <w:noProof/>
                <w:webHidden/>
              </w:rPr>
            </w:r>
            <w:r>
              <w:rPr>
                <w:noProof/>
                <w:webHidden/>
              </w:rPr>
              <w:fldChar w:fldCharType="separate"/>
            </w:r>
            <w:r>
              <w:rPr>
                <w:noProof/>
                <w:webHidden/>
              </w:rPr>
              <w:t>7</w:t>
            </w:r>
            <w:r>
              <w:rPr>
                <w:noProof/>
                <w:webHidden/>
              </w:rPr>
              <w:fldChar w:fldCharType="end"/>
            </w:r>
          </w:hyperlink>
        </w:p>
        <w:p w14:paraId="44D1C485" w14:textId="0A36A5AC" w:rsidR="00D9014B" w:rsidRDefault="00D9014B">
          <w:pPr>
            <w:pStyle w:val="INNH2"/>
            <w:tabs>
              <w:tab w:val="left" w:pos="960"/>
              <w:tab w:val="right" w:leader="dot" w:pos="9628"/>
            </w:tabs>
            <w:rPr>
              <w:rFonts w:eastAsiaTheme="minorEastAsia" w:cstheme="minorBidi"/>
              <w:i w:val="0"/>
              <w:iCs w:val="0"/>
              <w:noProof/>
              <w:kern w:val="2"/>
              <w:sz w:val="24"/>
              <w:szCs w:val="24"/>
              <w:lang w:eastAsia="nb-NO"/>
              <w14:ligatures w14:val="standardContextual"/>
            </w:rPr>
          </w:pPr>
          <w:hyperlink w:anchor="_Toc231902980" w:history="1">
            <w:r w:rsidRPr="007506E3">
              <w:rPr>
                <w:rStyle w:val="Hyperkobling"/>
                <w:noProof/>
              </w:rPr>
              <w:t>4.1</w:t>
            </w:r>
            <w:r>
              <w:rPr>
                <w:rFonts w:eastAsiaTheme="minorEastAsia" w:cstheme="minorBidi"/>
                <w:i w:val="0"/>
                <w:iCs w:val="0"/>
                <w:noProof/>
                <w:kern w:val="2"/>
                <w:sz w:val="24"/>
                <w:szCs w:val="24"/>
                <w:lang w:eastAsia="nb-NO"/>
                <w14:ligatures w14:val="standardContextual"/>
              </w:rPr>
              <w:tab/>
            </w:r>
            <w:r w:rsidRPr="007506E3">
              <w:rPr>
                <w:rStyle w:val="Hyperkobling"/>
                <w:noProof/>
              </w:rPr>
              <w:t>Overordnet løsning</w:t>
            </w:r>
            <w:r>
              <w:rPr>
                <w:noProof/>
                <w:webHidden/>
              </w:rPr>
              <w:tab/>
            </w:r>
            <w:r>
              <w:rPr>
                <w:noProof/>
                <w:webHidden/>
              </w:rPr>
              <w:fldChar w:fldCharType="begin"/>
            </w:r>
            <w:r>
              <w:rPr>
                <w:noProof/>
                <w:webHidden/>
              </w:rPr>
              <w:instrText xml:space="preserve"> PAGEREF _Toc231902980 \h </w:instrText>
            </w:r>
            <w:r>
              <w:rPr>
                <w:noProof/>
                <w:webHidden/>
              </w:rPr>
            </w:r>
            <w:r>
              <w:rPr>
                <w:noProof/>
                <w:webHidden/>
              </w:rPr>
              <w:fldChar w:fldCharType="separate"/>
            </w:r>
            <w:r>
              <w:rPr>
                <w:noProof/>
                <w:webHidden/>
              </w:rPr>
              <w:t>7</w:t>
            </w:r>
            <w:r>
              <w:rPr>
                <w:noProof/>
                <w:webHidden/>
              </w:rPr>
              <w:fldChar w:fldCharType="end"/>
            </w:r>
          </w:hyperlink>
        </w:p>
        <w:p w14:paraId="3E6CF051" w14:textId="28F96415" w:rsidR="00D9014B" w:rsidRDefault="00D9014B">
          <w:pPr>
            <w:pStyle w:val="INNH2"/>
            <w:tabs>
              <w:tab w:val="left" w:pos="960"/>
              <w:tab w:val="right" w:leader="dot" w:pos="9628"/>
            </w:tabs>
            <w:rPr>
              <w:rFonts w:eastAsiaTheme="minorEastAsia" w:cstheme="minorBidi"/>
              <w:i w:val="0"/>
              <w:iCs w:val="0"/>
              <w:noProof/>
              <w:kern w:val="2"/>
              <w:sz w:val="24"/>
              <w:szCs w:val="24"/>
              <w:lang w:eastAsia="nb-NO"/>
              <w14:ligatures w14:val="standardContextual"/>
            </w:rPr>
          </w:pPr>
          <w:hyperlink w:anchor="_Toc231902981" w:history="1">
            <w:r w:rsidRPr="007506E3">
              <w:rPr>
                <w:rStyle w:val="Hyperkobling"/>
                <w:noProof/>
              </w:rPr>
              <w:t>4.2</w:t>
            </w:r>
            <w:r>
              <w:rPr>
                <w:rFonts w:eastAsiaTheme="minorEastAsia" w:cstheme="minorBidi"/>
                <w:i w:val="0"/>
                <w:iCs w:val="0"/>
                <w:noProof/>
                <w:kern w:val="2"/>
                <w:sz w:val="24"/>
                <w:szCs w:val="24"/>
                <w:lang w:eastAsia="nb-NO"/>
                <w14:ligatures w14:val="standardContextual"/>
              </w:rPr>
              <w:tab/>
            </w:r>
            <w:r w:rsidRPr="007506E3">
              <w:rPr>
                <w:rStyle w:val="Hyperkobling"/>
                <w:noProof/>
              </w:rPr>
              <w:t>Etterisolering</w:t>
            </w:r>
            <w:r>
              <w:rPr>
                <w:noProof/>
                <w:webHidden/>
              </w:rPr>
              <w:tab/>
            </w:r>
            <w:r>
              <w:rPr>
                <w:noProof/>
                <w:webHidden/>
              </w:rPr>
              <w:fldChar w:fldCharType="begin"/>
            </w:r>
            <w:r>
              <w:rPr>
                <w:noProof/>
                <w:webHidden/>
              </w:rPr>
              <w:instrText xml:space="preserve"> PAGEREF _Toc231902981 \h </w:instrText>
            </w:r>
            <w:r>
              <w:rPr>
                <w:noProof/>
                <w:webHidden/>
              </w:rPr>
            </w:r>
            <w:r>
              <w:rPr>
                <w:noProof/>
                <w:webHidden/>
              </w:rPr>
              <w:fldChar w:fldCharType="separate"/>
            </w:r>
            <w:r>
              <w:rPr>
                <w:noProof/>
                <w:webHidden/>
              </w:rPr>
              <w:t>7</w:t>
            </w:r>
            <w:r>
              <w:rPr>
                <w:noProof/>
                <w:webHidden/>
              </w:rPr>
              <w:fldChar w:fldCharType="end"/>
            </w:r>
          </w:hyperlink>
        </w:p>
        <w:p w14:paraId="744C30A2" w14:textId="338095E4" w:rsidR="00D9014B" w:rsidRDefault="00D9014B">
          <w:pPr>
            <w:pStyle w:val="INNH2"/>
            <w:tabs>
              <w:tab w:val="left" w:pos="960"/>
              <w:tab w:val="right" w:leader="dot" w:pos="9628"/>
            </w:tabs>
            <w:rPr>
              <w:rFonts w:eastAsiaTheme="minorEastAsia" w:cstheme="minorBidi"/>
              <w:i w:val="0"/>
              <w:iCs w:val="0"/>
              <w:noProof/>
              <w:kern w:val="2"/>
              <w:sz w:val="24"/>
              <w:szCs w:val="24"/>
              <w:lang w:eastAsia="nb-NO"/>
              <w14:ligatures w14:val="standardContextual"/>
            </w:rPr>
          </w:pPr>
          <w:hyperlink w:anchor="_Toc231902982" w:history="1">
            <w:r w:rsidRPr="007506E3">
              <w:rPr>
                <w:rStyle w:val="Hyperkobling"/>
                <w:noProof/>
              </w:rPr>
              <w:t>4.3</w:t>
            </w:r>
            <w:r>
              <w:rPr>
                <w:rFonts w:eastAsiaTheme="minorEastAsia" w:cstheme="minorBidi"/>
                <w:i w:val="0"/>
                <w:iCs w:val="0"/>
                <w:noProof/>
                <w:kern w:val="2"/>
                <w:sz w:val="24"/>
                <w:szCs w:val="24"/>
                <w:lang w:eastAsia="nb-NO"/>
                <w14:ligatures w14:val="standardContextual"/>
              </w:rPr>
              <w:tab/>
            </w:r>
            <w:r w:rsidRPr="007506E3">
              <w:rPr>
                <w:rStyle w:val="Hyperkobling"/>
                <w:noProof/>
              </w:rPr>
              <w:t>Taktekking og innfesting</w:t>
            </w:r>
            <w:r>
              <w:rPr>
                <w:noProof/>
                <w:webHidden/>
              </w:rPr>
              <w:tab/>
            </w:r>
            <w:r>
              <w:rPr>
                <w:noProof/>
                <w:webHidden/>
              </w:rPr>
              <w:fldChar w:fldCharType="begin"/>
            </w:r>
            <w:r>
              <w:rPr>
                <w:noProof/>
                <w:webHidden/>
              </w:rPr>
              <w:instrText xml:space="preserve"> PAGEREF _Toc231902982 \h </w:instrText>
            </w:r>
            <w:r>
              <w:rPr>
                <w:noProof/>
                <w:webHidden/>
              </w:rPr>
            </w:r>
            <w:r>
              <w:rPr>
                <w:noProof/>
                <w:webHidden/>
              </w:rPr>
              <w:fldChar w:fldCharType="separate"/>
            </w:r>
            <w:r>
              <w:rPr>
                <w:noProof/>
                <w:webHidden/>
              </w:rPr>
              <w:t>7</w:t>
            </w:r>
            <w:r>
              <w:rPr>
                <w:noProof/>
                <w:webHidden/>
              </w:rPr>
              <w:fldChar w:fldCharType="end"/>
            </w:r>
          </w:hyperlink>
        </w:p>
        <w:p w14:paraId="29F2B58F" w14:textId="7E503F39" w:rsidR="00D9014B" w:rsidRDefault="00D9014B">
          <w:pPr>
            <w:pStyle w:val="INNH2"/>
            <w:tabs>
              <w:tab w:val="left" w:pos="960"/>
              <w:tab w:val="right" w:leader="dot" w:pos="9628"/>
            </w:tabs>
            <w:rPr>
              <w:rFonts w:eastAsiaTheme="minorEastAsia" w:cstheme="minorBidi"/>
              <w:i w:val="0"/>
              <w:iCs w:val="0"/>
              <w:noProof/>
              <w:kern w:val="2"/>
              <w:sz w:val="24"/>
              <w:szCs w:val="24"/>
              <w:lang w:eastAsia="nb-NO"/>
              <w14:ligatures w14:val="standardContextual"/>
            </w:rPr>
          </w:pPr>
          <w:hyperlink w:anchor="_Toc231902983" w:history="1">
            <w:r w:rsidRPr="007506E3">
              <w:rPr>
                <w:rStyle w:val="Hyperkobling"/>
                <w:noProof/>
              </w:rPr>
              <w:t>4.4</w:t>
            </w:r>
            <w:r>
              <w:rPr>
                <w:rFonts w:eastAsiaTheme="minorEastAsia" w:cstheme="minorBidi"/>
                <w:i w:val="0"/>
                <w:iCs w:val="0"/>
                <w:noProof/>
                <w:kern w:val="2"/>
                <w:sz w:val="24"/>
                <w:szCs w:val="24"/>
                <w:lang w:eastAsia="nb-NO"/>
                <w14:ligatures w14:val="standardContextual"/>
              </w:rPr>
              <w:tab/>
            </w:r>
            <w:r w:rsidRPr="007506E3">
              <w:rPr>
                <w:rStyle w:val="Hyperkobling"/>
                <w:noProof/>
              </w:rPr>
              <w:t>Beslag, sluk og detaljer</w:t>
            </w:r>
            <w:r>
              <w:rPr>
                <w:noProof/>
                <w:webHidden/>
              </w:rPr>
              <w:tab/>
            </w:r>
            <w:r>
              <w:rPr>
                <w:noProof/>
                <w:webHidden/>
              </w:rPr>
              <w:fldChar w:fldCharType="begin"/>
            </w:r>
            <w:r>
              <w:rPr>
                <w:noProof/>
                <w:webHidden/>
              </w:rPr>
              <w:instrText xml:space="preserve"> PAGEREF _Toc231902983 \h </w:instrText>
            </w:r>
            <w:r>
              <w:rPr>
                <w:noProof/>
                <w:webHidden/>
              </w:rPr>
            </w:r>
            <w:r>
              <w:rPr>
                <w:noProof/>
                <w:webHidden/>
              </w:rPr>
              <w:fldChar w:fldCharType="separate"/>
            </w:r>
            <w:r>
              <w:rPr>
                <w:noProof/>
                <w:webHidden/>
              </w:rPr>
              <w:t>8</w:t>
            </w:r>
            <w:r>
              <w:rPr>
                <w:noProof/>
                <w:webHidden/>
              </w:rPr>
              <w:fldChar w:fldCharType="end"/>
            </w:r>
          </w:hyperlink>
        </w:p>
        <w:p w14:paraId="5F2BE86B" w14:textId="12876403" w:rsidR="00D9014B" w:rsidRDefault="00D9014B">
          <w:pPr>
            <w:pStyle w:val="INNH2"/>
            <w:tabs>
              <w:tab w:val="left" w:pos="960"/>
              <w:tab w:val="right" w:leader="dot" w:pos="9628"/>
            </w:tabs>
            <w:rPr>
              <w:rFonts w:eastAsiaTheme="minorEastAsia" w:cstheme="minorBidi"/>
              <w:i w:val="0"/>
              <w:iCs w:val="0"/>
              <w:noProof/>
              <w:kern w:val="2"/>
              <w:sz w:val="24"/>
              <w:szCs w:val="24"/>
              <w:lang w:eastAsia="nb-NO"/>
              <w14:ligatures w14:val="standardContextual"/>
            </w:rPr>
          </w:pPr>
          <w:hyperlink w:anchor="_Toc231902984" w:history="1">
            <w:r w:rsidRPr="007506E3">
              <w:rPr>
                <w:rStyle w:val="Hyperkobling"/>
                <w:noProof/>
              </w:rPr>
              <w:t>4.5</w:t>
            </w:r>
            <w:r>
              <w:rPr>
                <w:rFonts w:eastAsiaTheme="minorEastAsia" w:cstheme="minorBidi"/>
                <w:i w:val="0"/>
                <w:iCs w:val="0"/>
                <w:noProof/>
                <w:kern w:val="2"/>
                <w:sz w:val="24"/>
                <w:szCs w:val="24"/>
                <w:lang w:eastAsia="nb-NO"/>
                <w14:ligatures w14:val="standardContextual"/>
              </w:rPr>
              <w:tab/>
            </w:r>
            <w:r w:rsidRPr="007506E3">
              <w:rPr>
                <w:rStyle w:val="Hyperkobling"/>
                <w:noProof/>
              </w:rPr>
              <w:t>Opsjon Bygg A</w:t>
            </w:r>
            <w:r>
              <w:rPr>
                <w:noProof/>
                <w:webHidden/>
              </w:rPr>
              <w:tab/>
            </w:r>
            <w:r>
              <w:rPr>
                <w:noProof/>
                <w:webHidden/>
              </w:rPr>
              <w:fldChar w:fldCharType="begin"/>
            </w:r>
            <w:r>
              <w:rPr>
                <w:noProof/>
                <w:webHidden/>
              </w:rPr>
              <w:instrText xml:space="preserve"> PAGEREF _Toc231902984 \h </w:instrText>
            </w:r>
            <w:r>
              <w:rPr>
                <w:noProof/>
                <w:webHidden/>
              </w:rPr>
            </w:r>
            <w:r>
              <w:rPr>
                <w:noProof/>
                <w:webHidden/>
              </w:rPr>
              <w:fldChar w:fldCharType="separate"/>
            </w:r>
            <w:r>
              <w:rPr>
                <w:noProof/>
                <w:webHidden/>
              </w:rPr>
              <w:t>8</w:t>
            </w:r>
            <w:r>
              <w:rPr>
                <w:noProof/>
                <w:webHidden/>
              </w:rPr>
              <w:fldChar w:fldCharType="end"/>
            </w:r>
          </w:hyperlink>
        </w:p>
        <w:p w14:paraId="328036ED" w14:textId="7ED1884D" w:rsidR="00D9014B" w:rsidRDefault="00D9014B">
          <w:pPr>
            <w:pStyle w:val="INNH1"/>
            <w:tabs>
              <w:tab w:val="left" w:pos="480"/>
              <w:tab w:val="right" w:leader="dot" w:pos="9628"/>
            </w:tabs>
            <w:rPr>
              <w:rFonts w:eastAsiaTheme="minorEastAsia" w:cstheme="minorBidi"/>
              <w:b w:val="0"/>
              <w:bCs w:val="0"/>
              <w:noProof/>
              <w:kern w:val="2"/>
              <w:sz w:val="24"/>
              <w:szCs w:val="24"/>
              <w:lang w:eastAsia="nb-NO"/>
              <w14:ligatures w14:val="standardContextual"/>
            </w:rPr>
          </w:pPr>
          <w:hyperlink w:anchor="_Toc231902985" w:history="1">
            <w:r w:rsidRPr="007506E3">
              <w:rPr>
                <w:rStyle w:val="Hyperkobling"/>
                <w:noProof/>
              </w:rPr>
              <w:t>5</w:t>
            </w:r>
            <w:r>
              <w:rPr>
                <w:rFonts w:eastAsiaTheme="minorEastAsia" w:cstheme="minorBidi"/>
                <w:b w:val="0"/>
                <w:bCs w:val="0"/>
                <w:noProof/>
                <w:kern w:val="2"/>
                <w:sz w:val="24"/>
                <w:szCs w:val="24"/>
                <w:lang w:eastAsia="nb-NO"/>
                <w14:ligatures w14:val="standardContextual"/>
              </w:rPr>
              <w:tab/>
            </w:r>
            <w:r w:rsidRPr="007506E3">
              <w:rPr>
                <w:rStyle w:val="Hyperkobling"/>
                <w:noProof/>
              </w:rPr>
              <w:t>Funksjonskrav</w:t>
            </w:r>
            <w:r>
              <w:rPr>
                <w:noProof/>
                <w:webHidden/>
              </w:rPr>
              <w:tab/>
            </w:r>
            <w:r>
              <w:rPr>
                <w:noProof/>
                <w:webHidden/>
              </w:rPr>
              <w:fldChar w:fldCharType="begin"/>
            </w:r>
            <w:r>
              <w:rPr>
                <w:noProof/>
                <w:webHidden/>
              </w:rPr>
              <w:instrText xml:space="preserve"> PAGEREF _Toc231902985 \h </w:instrText>
            </w:r>
            <w:r>
              <w:rPr>
                <w:noProof/>
                <w:webHidden/>
              </w:rPr>
            </w:r>
            <w:r>
              <w:rPr>
                <w:noProof/>
                <w:webHidden/>
              </w:rPr>
              <w:fldChar w:fldCharType="separate"/>
            </w:r>
            <w:r>
              <w:rPr>
                <w:noProof/>
                <w:webHidden/>
              </w:rPr>
              <w:t>9</w:t>
            </w:r>
            <w:r>
              <w:rPr>
                <w:noProof/>
                <w:webHidden/>
              </w:rPr>
              <w:fldChar w:fldCharType="end"/>
            </w:r>
          </w:hyperlink>
        </w:p>
        <w:p w14:paraId="7BC7E4B5" w14:textId="54E6A8C4" w:rsidR="00D9014B" w:rsidRDefault="00D9014B">
          <w:pPr>
            <w:pStyle w:val="INNH1"/>
            <w:tabs>
              <w:tab w:val="left" w:pos="480"/>
              <w:tab w:val="right" w:leader="dot" w:pos="9628"/>
            </w:tabs>
            <w:rPr>
              <w:rFonts w:eastAsiaTheme="minorEastAsia" w:cstheme="minorBidi"/>
              <w:b w:val="0"/>
              <w:bCs w:val="0"/>
              <w:noProof/>
              <w:kern w:val="2"/>
              <w:sz w:val="24"/>
              <w:szCs w:val="24"/>
              <w:lang w:eastAsia="nb-NO"/>
              <w14:ligatures w14:val="standardContextual"/>
            </w:rPr>
          </w:pPr>
          <w:hyperlink w:anchor="_Toc231902986" w:history="1">
            <w:r w:rsidRPr="007506E3">
              <w:rPr>
                <w:rStyle w:val="Hyperkobling"/>
                <w:noProof/>
              </w:rPr>
              <w:t>6</w:t>
            </w:r>
            <w:r>
              <w:rPr>
                <w:rFonts w:eastAsiaTheme="minorEastAsia" w:cstheme="minorBidi"/>
                <w:b w:val="0"/>
                <w:bCs w:val="0"/>
                <w:noProof/>
                <w:kern w:val="2"/>
                <w:sz w:val="24"/>
                <w:szCs w:val="24"/>
                <w:lang w:eastAsia="nb-NO"/>
                <w14:ligatures w14:val="standardContextual"/>
              </w:rPr>
              <w:tab/>
            </w:r>
            <w:r w:rsidRPr="007506E3">
              <w:rPr>
                <w:rStyle w:val="Hyperkobling"/>
                <w:noProof/>
              </w:rPr>
              <w:t>Krav til utførelse og gjennomføring</w:t>
            </w:r>
            <w:r>
              <w:rPr>
                <w:noProof/>
                <w:webHidden/>
              </w:rPr>
              <w:tab/>
            </w:r>
            <w:r>
              <w:rPr>
                <w:noProof/>
                <w:webHidden/>
              </w:rPr>
              <w:fldChar w:fldCharType="begin"/>
            </w:r>
            <w:r>
              <w:rPr>
                <w:noProof/>
                <w:webHidden/>
              </w:rPr>
              <w:instrText xml:space="preserve"> PAGEREF _Toc231902986 \h </w:instrText>
            </w:r>
            <w:r>
              <w:rPr>
                <w:noProof/>
                <w:webHidden/>
              </w:rPr>
            </w:r>
            <w:r>
              <w:rPr>
                <w:noProof/>
                <w:webHidden/>
              </w:rPr>
              <w:fldChar w:fldCharType="separate"/>
            </w:r>
            <w:r>
              <w:rPr>
                <w:noProof/>
                <w:webHidden/>
              </w:rPr>
              <w:t>10</w:t>
            </w:r>
            <w:r>
              <w:rPr>
                <w:noProof/>
                <w:webHidden/>
              </w:rPr>
              <w:fldChar w:fldCharType="end"/>
            </w:r>
          </w:hyperlink>
        </w:p>
        <w:p w14:paraId="3E9DDFF3" w14:textId="07B2838B" w:rsidR="00D9014B" w:rsidRDefault="00D9014B">
          <w:pPr>
            <w:pStyle w:val="INNH1"/>
            <w:tabs>
              <w:tab w:val="left" w:pos="480"/>
              <w:tab w:val="right" w:leader="dot" w:pos="9628"/>
            </w:tabs>
            <w:rPr>
              <w:rFonts w:eastAsiaTheme="minorEastAsia" w:cstheme="minorBidi"/>
              <w:b w:val="0"/>
              <w:bCs w:val="0"/>
              <w:noProof/>
              <w:kern w:val="2"/>
              <w:sz w:val="24"/>
              <w:szCs w:val="24"/>
              <w:lang w:eastAsia="nb-NO"/>
              <w14:ligatures w14:val="standardContextual"/>
            </w:rPr>
          </w:pPr>
          <w:hyperlink w:anchor="_Toc231902987" w:history="1">
            <w:r w:rsidRPr="007506E3">
              <w:rPr>
                <w:rStyle w:val="Hyperkobling"/>
                <w:noProof/>
              </w:rPr>
              <w:t>7</w:t>
            </w:r>
            <w:r>
              <w:rPr>
                <w:rFonts w:eastAsiaTheme="minorEastAsia" w:cstheme="minorBidi"/>
                <w:b w:val="0"/>
                <w:bCs w:val="0"/>
                <w:noProof/>
                <w:kern w:val="2"/>
                <w:sz w:val="24"/>
                <w:szCs w:val="24"/>
                <w:lang w:eastAsia="nb-NO"/>
                <w14:ligatures w14:val="standardContextual"/>
              </w:rPr>
              <w:tab/>
            </w:r>
            <w:r w:rsidRPr="007506E3">
              <w:rPr>
                <w:rStyle w:val="Hyperkobling"/>
                <w:noProof/>
              </w:rPr>
              <w:t>Rigg og drift</w:t>
            </w:r>
            <w:r>
              <w:rPr>
                <w:noProof/>
                <w:webHidden/>
              </w:rPr>
              <w:tab/>
            </w:r>
            <w:r>
              <w:rPr>
                <w:noProof/>
                <w:webHidden/>
              </w:rPr>
              <w:fldChar w:fldCharType="begin"/>
            </w:r>
            <w:r>
              <w:rPr>
                <w:noProof/>
                <w:webHidden/>
              </w:rPr>
              <w:instrText xml:space="preserve"> PAGEREF _Toc231902987 \h </w:instrText>
            </w:r>
            <w:r>
              <w:rPr>
                <w:noProof/>
                <w:webHidden/>
              </w:rPr>
            </w:r>
            <w:r>
              <w:rPr>
                <w:noProof/>
                <w:webHidden/>
              </w:rPr>
              <w:fldChar w:fldCharType="separate"/>
            </w:r>
            <w:r>
              <w:rPr>
                <w:noProof/>
                <w:webHidden/>
              </w:rPr>
              <w:t>11</w:t>
            </w:r>
            <w:r>
              <w:rPr>
                <w:noProof/>
                <w:webHidden/>
              </w:rPr>
              <w:fldChar w:fldCharType="end"/>
            </w:r>
          </w:hyperlink>
        </w:p>
        <w:p w14:paraId="49A55235" w14:textId="05411180" w:rsidR="00D9014B" w:rsidRDefault="00D9014B">
          <w:pPr>
            <w:pStyle w:val="INNH1"/>
            <w:tabs>
              <w:tab w:val="left" w:pos="480"/>
              <w:tab w:val="right" w:leader="dot" w:pos="9628"/>
            </w:tabs>
            <w:rPr>
              <w:rFonts w:eastAsiaTheme="minorEastAsia" w:cstheme="minorBidi"/>
              <w:b w:val="0"/>
              <w:bCs w:val="0"/>
              <w:noProof/>
              <w:kern w:val="2"/>
              <w:sz w:val="24"/>
              <w:szCs w:val="24"/>
              <w:lang w:eastAsia="nb-NO"/>
              <w14:ligatures w14:val="standardContextual"/>
            </w:rPr>
          </w:pPr>
          <w:hyperlink w:anchor="_Toc231902988" w:history="1">
            <w:r w:rsidRPr="007506E3">
              <w:rPr>
                <w:rStyle w:val="Hyperkobling"/>
                <w:rFonts w:eastAsia="Arial"/>
                <w:noProof/>
              </w:rPr>
              <w:t>8</w:t>
            </w:r>
            <w:r>
              <w:rPr>
                <w:rFonts w:eastAsiaTheme="minorEastAsia" w:cstheme="minorBidi"/>
                <w:b w:val="0"/>
                <w:bCs w:val="0"/>
                <w:noProof/>
                <w:kern w:val="2"/>
                <w:sz w:val="24"/>
                <w:szCs w:val="24"/>
                <w:lang w:eastAsia="nb-NO"/>
                <w14:ligatures w14:val="standardContextual"/>
              </w:rPr>
              <w:tab/>
            </w:r>
            <w:r w:rsidRPr="007506E3">
              <w:rPr>
                <w:rStyle w:val="Hyperkobling"/>
                <w:rFonts w:eastAsia="Arial"/>
                <w:noProof/>
              </w:rPr>
              <w:t>Krav til utførelse og gjennomføring</w:t>
            </w:r>
            <w:r>
              <w:rPr>
                <w:noProof/>
                <w:webHidden/>
              </w:rPr>
              <w:tab/>
            </w:r>
            <w:r>
              <w:rPr>
                <w:noProof/>
                <w:webHidden/>
              </w:rPr>
              <w:fldChar w:fldCharType="begin"/>
            </w:r>
            <w:r>
              <w:rPr>
                <w:noProof/>
                <w:webHidden/>
              </w:rPr>
              <w:instrText xml:space="preserve"> PAGEREF _Toc231902988 \h </w:instrText>
            </w:r>
            <w:r>
              <w:rPr>
                <w:noProof/>
                <w:webHidden/>
              </w:rPr>
            </w:r>
            <w:r>
              <w:rPr>
                <w:noProof/>
                <w:webHidden/>
              </w:rPr>
              <w:fldChar w:fldCharType="separate"/>
            </w:r>
            <w:r>
              <w:rPr>
                <w:noProof/>
                <w:webHidden/>
              </w:rPr>
              <w:t>12</w:t>
            </w:r>
            <w:r>
              <w:rPr>
                <w:noProof/>
                <w:webHidden/>
              </w:rPr>
              <w:fldChar w:fldCharType="end"/>
            </w:r>
          </w:hyperlink>
        </w:p>
        <w:p w14:paraId="664F886E" w14:textId="0AE731F3" w:rsidR="00D9014B" w:rsidRDefault="00D9014B">
          <w:pPr>
            <w:pStyle w:val="INNH2"/>
            <w:tabs>
              <w:tab w:val="left" w:pos="960"/>
              <w:tab w:val="right" w:leader="dot" w:pos="9628"/>
            </w:tabs>
            <w:rPr>
              <w:rFonts w:eastAsiaTheme="minorEastAsia" w:cstheme="minorBidi"/>
              <w:i w:val="0"/>
              <w:iCs w:val="0"/>
              <w:noProof/>
              <w:kern w:val="2"/>
              <w:sz w:val="24"/>
              <w:szCs w:val="24"/>
              <w:lang w:eastAsia="nb-NO"/>
              <w14:ligatures w14:val="standardContextual"/>
            </w:rPr>
          </w:pPr>
          <w:hyperlink w:anchor="_Toc231902989" w:history="1">
            <w:r w:rsidRPr="007506E3">
              <w:rPr>
                <w:rStyle w:val="Hyperkobling"/>
                <w:noProof/>
              </w:rPr>
              <w:t>8.1</w:t>
            </w:r>
            <w:r>
              <w:rPr>
                <w:rFonts w:eastAsiaTheme="minorEastAsia" w:cstheme="minorBidi"/>
                <w:i w:val="0"/>
                <w:iCs w:val="0"/>
                <w:noProof/>
                <w:kern w:val="2"/>
                <w:sz w:val="24"/>
                <w:szCs w:val="24"/>
                <w:lang w:eastAsia="nb-NO"/>
                <w14:ligatures w14:val="standardContextual"/>
              </w:rPr>
              <w:tab/>
            </w:r>
            <w:r w:rsidRPr="007506E3">
              <w:rPr>
                <w:rStyle w:val="Hyperkobling"/>
                <w:noProof/>
              </w:rPr>
              <w:t>Ferdigattest / kontrollerklæringer</w:t>
            </w:r>
            <w:r>
              <w:rPr>
                <w:noProof/>
                <w:webHidden/>
              </w:rPr>
              <w:tab/>
            </w:r>
            <w:r>
              <w:rPr>
                <w:noProof/>
                <w:webHidden/>
              </w:rPr>
              <w:fldChar w:fldCharType="begin"/>
            </w:r>
            <w:r>
              <w:rPr>
                <w:noProof/>
                <w:webHidden/>
              </w:rPr>
              <w:instrText xml:space="preserve"> PAGEREF _Toc231902989 \h </w:instrText>
            </w:r>
            <w:r>
              <w:rPr>
                <w:noProof/>
                <w:webHidden/>
              </w:rPr>
            </w:r>
            <w:r>
              <w:rPr>
                <w:noProof/>
                <w:webHidden/>
              </w:rPr>
              <w:fldChar w:fldCharType="separate"/>
            </w:r>
            <w:r>
              <w:rPr>
                <w:noProof/>
                <w:webHidden/>
              </w:rPr>
              <w:t>12</w:t>
            </w:r>
            <w:r>
              <w:rPr>
                <w:noProof/>
                <w:webHidden/>
              </w:rPr>
              <w:fldChar w:fldCharType="end"/>
            </w:r>
          </w:hyperlink>
        </w:p>
        <w:p w14:paraId="2AFFCD5A" w14:textId="1431C140" w:rsidR="006D29F5" w:rsidRPr="00AF3C5F" w:rsidRDefault="006D29F5">
          <w:pPr>
            <w:rPr>
              <w:rFonts w:ascii="Arial" w:hAnsi="Arial" w:cs="Arial"/>
              <w:sz w:val="22"/>
              <w:szCs w:val="22"/>
            </w:rPr>
          </w:pPr>
          <w:r w:rsidRPr="00AF3C5F">
            <w:rPr>
              <w:rFonts w:ascii="Arial" w:hAnsi="Arial" w:cs="Arial"/>
              <w:b/>
              <w:bCs/>
              <w:noProof/>
              <w:sz w:val="22"/>
              <w:szCs w:val="22"/>
            </w:rPr>
            <w:fldChar w:fldCharType="end"/>
          </w:r>
        </w:p>
      </w:sdtContent>
    </w:sdt>
    <w:p w14:paraId="2B5867C8" w14:textId="637EA3CB" w:rsidR="001A7801" w:rsidRPr="00AF3C5F" w:rsidRDefault="001A7801" w:rsidP="006D29F5">
      <w:pPr>
        <w:pStyle w:val="Contractstyle"/>
        <w:ind w:left="0"/>
      </w:pPr>
      <w:r w:rsidRPr="00AF3C5F">
        <w:br w:type="page"/>
      </w:r>
    </w:p>
    <w:p w14:paraId="067F738C" w14:textId="77777777" w:rsidR="006902DA" w:rsidRPr="002B4E3B" w:rsidRDefault="00F93A1A" w:rsidP="00520382">
      <w:pPr>
        <w:pStyle w:val="Overskrift1"/>
      </w:pPr>
      <w:bookmarkStart w:id="0" w:name="_Kravspesifikasjon"/>
      <w:bookmarkStart w:id="1" w:name="_Toc522702193"/>
      <w:bookmarkStart w:id="2" w:name="_Toc34472937"/>
      <w:bookmarkStart w:id="3" w:name="_Toc168951246"/>
      <w:bookmarkStart w:id="4" w:name="_Toc231902972"/>
      <w:bookmarkEnd w:id="0"/>
      <w:r>
        <w:lastRenderedPageBreak/>
        <w:t>Anskaffelsens f</w:t>
      </w:r>
      <w:r w:rsidR="006902DA">
        <w:t>ormål</w:t>
      </w:r>
      <w:bookmarkEnd w:id="1"/>
      <w:r>
        <w:t xml:space="preserve"> og omfang</w:t>
      </w:r>
      <w:bookmarkEnd w:id="2"/>
      <w:bookmarkEnd w:id="3"/>
      <w:bookmarkEnd w:id="4"/>
    </w:p>
    <w:p w14:paraId="62808405" w14:textId="77777777" w:rsidR="006902DA" w:rsidRPr="00A0596C" w:rsidRDefault="006902DA" w:rsidP="00520382">
      <w:pPr>
        <w:pStyle w:val="Overskrift2"/>
      </w:pPr>
      <w:bookmarkStart w:id="5" w:name="_Toc231902973"/>
      <w:r>
        <w:t>Anskaffelsens formål</w:t>
      </w:r>
      <w:bookmarkEnd w:id="5"/>
    </w:p>
    <w:p w14:paraId="4004F396" w14:textId="5609C549" w:rsidR="00A0596C" w:rsidRDefault="00A0596C" w:rsidP="00A0596C">
      <w:pPr>
        <w:pStyle w:val="Contractstyle"/>
        <w:ind w:left="0"/>
        <w:rPr>
          <w:rFonts w:ascii="Times New Roman" w:hAnsi="Times New Roman"/>
          <w:sz w:val="24"/>
          <w:szCs w:val="24"/>
        </w:rPr>
      </w:pPr>
      <w:r w:rsidRPr="3FA42C0B">
        <w:rPr>
          <w:rFonts w:ascii="Times New Roman" w:hAnsi="Times New Roman"/>
          <w:sz w:val="24"/>
          <w:szCs w:val="24"/>
        </w:rPr>
        <w:t xml:space="preserve">Farsund kommune inviterer til åpen tilbudskonkurranse for etterisolering og ny taktekking ved Farsund omsorgssenter avdeling </w:t>
      </w:r>
      <w:r w:rsidR="00934AB8">
        <w:rPr>
          <w:rFonts w:ascii="Times New Roman" w:hAnsi="Times New Roman"/>
          <w:sz w:val="24"/>
          <w:szCs w:val="24"/>
        </w:rPr>
        <w:t xml:space="preserve">A, </w:t>
      </w:r>
      <w:r w:rsidRPr="3FA42C0B">
        <w:rPr>
          <w:rFonts w:ascii="Times New Roman" w:hAnsi="Times New Roman"/>
          <w:sz w:val="24"/>
          <w:szCs w:val="24"/>
        </w:rPr>
        <w:t>B og C. Anskaffelsen gjelder bygge- og anleggsarbeider og omfatter etterisolering, ny taktekking, beslagarbeider, sluk og tilpasninger ved eksisterende takoppbygging. Arbeidene skal gjennomføres på et omsorgssenter i drift, og det stilles derfor krav til gjennomføring med minst mulig ulempe for beboere og ansatte. Eksisterende taktekking skal som hovedregel ikke fjernes. Det er lagt til grunn vakuumtekking eller tilsvarende dokumentert løsning for å redusere støy og inngrep i eksisterende hulldekker/betong</w:t>
      </w:r>
    </w:p>
    <w:p w14:paraId="7E94B1FD" w14:textId="77777777" w:rsidR="00876A12" w:rsidRDefault="00876A12" w:rsidP="00A0596C">
      <w:pPr>
        <w:pStyle w:val="Contractstyle"/>
        <w:ind w:left="0"/>
        <w:rPr>
          <w:rFonts w:ascii="Times New Roman" w:hAnsi="Times New Roman"/>
          <w:sz w:val="24"/>
          <w:szCs w:val="20"/>
        </w:rPr>
      </w:pPr>
    </w:p>
    <w:p w14:paraId="2180E983" w14:textId="77777777" w:rsidR="00876A12" w:rsidRPr="00B44B4D" w:rsidRDefault="00876A12" w:rsidP="00876A12">
      <w:pPr>
        <w:spacing w:after="160" w:line="278" w:lineRule="auto"/>
      </w:pPr>
      <w:r w:rsidRPr="00B44B4D">
        <w:t>Formålet med anskaffelsen er å:</w:t>
      </w:r>
    </w:p>
    <w:p w14:paraId="698B05AD" w14:textId="77777777" w:rsidR="00876A12" w:rsidRPr="00B44B4D" w:rsidRDefault="00876A12">
      <w:pPr>
        <w:numPr>
          <w:ilvl w:val="0"/>
          <w:numId w:val="6"/>
        </w:numPr>
        <w:spacing w:after="160" w:line="278" w:lineRule="auto"/>
      </w:pPr>
      <w:r w:rsidRPr="00B44B4D">
        <w:t>forbedre byggets energieffektivitet</w:t>
      </w:r>
    </w:p>
    <w:p w14:paraId="1565BBCE" w14:textId="77777777" w:rsidR="00876A12" w:rsidRPr="00B44B4D" w:rsidRDefault="00876A12">
      <w:pPr>
        <w:numPr>
          <w:ilvl w:val="0"/>
          <w:numId w:val="6"/>
        </w:numPr>
        <w:spacing w:after="160" w:line="278" w:lineRule="auto"/>
      </w:pPr>
      <w:r w:rsidRPr="00B44B4D">
        <w:t>redusere risiko for lekkasjer</w:t>
      </w:r>
    </w:p>
    <w:p w14:paraId="7AE28E45" w14:textId="77777777" w:rsidR="00876A12" w:rsidRPr="00B44B4D" w:rsidRDefault="00876A12">
      <w:pPr>
        <w:numPr>
          <w:ilvl w:val="0"/>
          <w:numId w:val="6"/>
        </w:numPr>
        <w:spacing w:after="160" w:line="278" w:lineRule="auto"/>
      </w:pPr>
      <w:r w:rsidRPr="00B44B4D">
        <w:t>gjennomføre arbeidene med minst mulig belastning for beboere, ansatte og den daglige driften ved omsorgssenteret</w:t>
      </w:r>
    </w:p>
    <w:p w14:paraId="6078F55C" w14:textId="77777777" w:rsidR="00876A12" w:rsidRPr="00B44B4D" w:rsidRDefault="00876A12">
      <w:pPr>
        <w:numPr>
          <w:ilvl w:val="0"/>
          <w:numId w:val="6"/>
        </w:numPr>
        <w:spacing w:after="160" w:line="278" w:lineRule="auto"/>
      </w:pPr>
      <w:r w:rsidRPr="00B44B4D">
        <w:t xml:space="preserve">etablere en </w:t>
      </w:r>
      <w:proofErr w:type="gramStart"/>
      <w:r w:rsidRPr="00B44B4D">
        <w:t>robust</w:t>
      </w:r>
      <w:proofErr w:type="gramEnd"/>
      <w:r w:rsidRPr="00B44B4D">
        <w:t xml:space="preserve"> og fremtidsrettet takløsning som også er tilrettelagt for eventuell fremtidig montering av solcelleanlegg</w:t>
      </w:r>
    </w:p>
    <w:p w14:paraId="6E2F57DC" w14:textId="5A11357F" w:rsidR="00A0596C" w:rsidRPr="00A0596C" w:rsidRDefault="00876A12" w:rsidP="00876A12">
      <w:pPr>
        <w:spacing w:after="160" w:line="278" w:lineRule="auto"/>
      </w:pPr>
      <w:r w:rsidRPr="00B44B4D">
        <w:t>Omsorgssenteret er i drift under utførelsen. Det stilles derfor særskilte krav til planlegging, fremdrift, støynivå, sikkerhet og hensyn til beboere og ansatte.</w:t>
      </w:r>
    </w:p>
    <w:p w14:paraId="77559C90" w14:textId="60EB3632" w:rsidR="00DA1622" w:rsidRDefault="00A0596C" w:rsidP="00A0596C">
      <w:pPr>
        <w:pStyle w:val="Contractstyle"/>
        <w:ind w:left="0"/>
        <w:rPr>
          <w:rFonts w:ascii="Times New Roman" w:hAnsi="Times New Roman"/>
          <w:sz w:val="24"/>
          <w:szCs w:val="20"/>
        </w:rPr>
      </w:pPr>
      <w:r w:rsidRPr="00A0596C">
        <w:rPr>
          <w:rFonts w:ascii="Times New Roman" w:hAnsi="Times New Roman"/>
          <w:sz w:val="24"/>
          <w:szCs w:val="20"/>
        </w:rPr>
        <w:t>Det tas forbehold om at nødvendige bevilgninger vedtas av kommunestyret.</w:t>
      </w:r>
      <w:r w:rsidR="004D60EE" w:rsidRPr="00A0596C">
        <w:rPr>
          <w:rFonts w:ascii="Times New Roman" w:hAnsi="Times New Roman"/>
          <w:sz w:val="24"/>
          <w:szCs w:val="20"/>
        </w:rPr>
        <w:t xml:space="preserve"> </w:t>
      </w:r>
    </w:p>
    <w:p w14:paraId="2B5FD97F" w14:textId="77777777" w:rsidR="00876A12" w:rsidRPr="00A0596C" w:rsidRDefault="00876A12" w:rsidP="00A0596C">
      <w:pPr>
        <w:pStyle w:val="Contractstyle"/>
        <w:ind w:left="0"/>
        <w:rPr>
          <w:rFonts w:ascii="Times New Roman" w:hAnsi="Times New Roman"/>
          <w:sz w:val="24"/>
          <w:szCs w:val="20"/>
        </w:rPr>
      </w:pPr>
    </w:p>
    <w:p w14:paraId="2A643DF8" w14:textId="27B16A9C" w:rsidR="00F93A1A" w:rsidRPr="002B4E3B" w:rsidRDefault="00F93A1A" w:rsidP="00520382">
      <w:pPr>
        <w:pStyle w:val="Overskrift2"/>
      </w:pPr>
      <w:bookmarkStart w:id="6" w:name="_Toc231902974"/>
      <w:r w:rsidRPr="6B477E4D">
        <w:t>Anskaffelsens totale verdi</w:t>
      </w:r>
      <w:bookmarkEnd w:id="6"/>
      <w:r w:rsidRPr="6B477E4D">
        <w:t xml:space="preserve"> </w:t>
      </w:r>
    </w:p>
    <w:p w14:paraId="1D53E9B0" w14:textId="33DEFCF2" w:rsidR="1AD02F8C" w:rsidRDefault="768C3541" w:rsidP="00A0596C">
      <w:pPr>
        <w:pStyle w:val="Contractstyle"/>
        <w:ind w:left="0"/>
        <w:rPr>
          <w:rFonts w:ascii="Times New Roman" w:hAnsi="Times New Roman"/>
          <w:sz w:val="24"/>
          <w:szCs w:val="20"/>
        </w:rPr>
      </w:pPr>
      <w:r w:rsidRPr="00A0596C">
        <w:rPr>
          <w:rFonts w:ascii="Times New Roman" w:hAnsi="Times New Roman"/>
          <w:sz w:val="24"/>
          <w:szCs w:val="20"/>
        </w:rPr>
        <w:t xml:space="preserve">Anskaffelsens totale verdi er estimert til NOK </w:t>
      </w:r>
      <w:r w:rsidR="00A0596C" w:rsidRPr="00A0596C">
        <w:rPr>
          <w:rFonts w:ascii="Times New Roman" w:hAnsi="Times New Roman"/>
          <w:sz w:val="24"/>
          <w:szCs w:val="20"/>
        </w:rPr>
        <w:t>4</w:t>
      </w:r>
      <w:r w:rsidR="5E8DA335" w:rsidRPr="00A0596C">
        <w:rPr>
          <w:rFonts w:ascii="Times New Roman" w:hAnsi="Times New Roman"/>
          <w:sz w:val="24"/>
          <w:szCs w:val="20"/>
        </w:rPr>
        <w:t xml:space="preserve"> </w:t>
      </w:r>
      <w:r w:rsidR="00A0596C" w:rsidRPr="00A0596C">
        <w:rPr>
          <w:rFonts w:ascii="Times New Roman" w:hAnsi="Times New Roman"/>
          <w:sz w:val="24"/>
          <w:szCs w:val="20"/>
        </w:rPr>
        <w:t>6</w:t>
      </w:r>
      <w:r w:rsidR="5E8DA335" w:rsidRPr="00A0596C">
        <w:rPr>
          <w:rFonts w:ascii="Times New Roman" w:hAnsi="Times New Roman"/>
          <w:sz w:val="24"/>
          <w:szCs w:val="20"/>
        </w:rPr>
        <w:t>00 000 eks mva</w:t>
      </w:r>
      <w:r w:rsidR="00A0596C">
        <w:rPr>
          <w:rFonts w:ascii="Times New Roman" w:hAnsi="Times New Roman"/>
          <w:sz w:val="24"/>
          <w:szCs w:val="20"/>
        </w:rPr>
        <w:t>.</w:t>
      </w:r>
    </w:p>
    <w:p w14:paraId="0863622C" w14:textId="77777777" w:rsidR="00D9014B" w:rsidRDefault="00D9014B" w:rsidP="00A0596C">
      <w:pPr>
        <w:pStyle w:val="Contractstyle"/>
        <w:ind w:left="0"/>
        <w:rPr>
          <w:rFonts w:ascii="Times New Roman" w:hAnsi="Times New Roman"/>
          <w:sz w:val="24"/>
          <w:szCs w:val="20"/>
        </w:rPr>
      </w:pPr>
    </w:p>
    <w:p w14:paraId="32F27895" w14:textId="77777777" w:rsidR="00D9014B" w:rsidRPr="00293E05" w:rsidRDefault="00D9014B" w:rsidP="00D9014B">
      <w:pPr>
        <w:pStyle w:val="Default"/>
        <w:rPr>
          <w:rFonts w:ascii="Times New Roman" w:eastAsia="Times New Roman" w:hAnsi="Times New Roman" w:cs="Times New Roman"/>
          <w:color w:val="auto"/>
          <w:szCs w:val="20"/>
        </w:rPr>
      </w:pPr>
      <w:r w:rsidRPr="00293E05">
        <w:rPr>
          <w:rFonts w:ascii="Times New Roman" w:eastAsia="Times New Roman" w:hAnsi="Times New Roman" w:cs="Times New Roman"/>
          <w:color w:val="auto"/>
          <w:szCs w:val="20"/>
        </w:rPr>
        <w:t xml:space="preserve">Alle nødvendige kostnader i forbindelse med planlegging, prosjektering, oppføring, samt klargjøring til overtagelse skal medtas. </w:t>
      </w:r>
    </w:p>
    <w:p w14:paraId="4B4F0EAA" w14:textId="77777777" w:rsidR="00D9014B" w:rsidRDefault="00D9014B" w:rsidP="00A0596C">
      <w:pPr>
        <w:pStyle w:val="Contractstyle"/>
        <w:ind w:left="0"/>
        <w:rPr>
          <w:rFonts w:ascii="Times New Roman" w:hAnsi="Times New Roman"/>
          <w:sz w:val="24"/>
          <w:szCs w:val="20"/>
        </w:rPr>
      </w:pPr>
    </w:p>
    <w:p w14:paraId="106022B3" w14:textId="77777777" w:rsidR="00876A12" w:rsidRDefault="00876A12" w:rsidP="00A0596C">
      <w:pPr>
        <w:pStyle w:val="Contractstyle"/>
        <w:ind w:left="0"/>
        <w:rPr>
          <w:rFonts w:ascii="Times New Roman" w:hAnsi="Times New Roman"/>
          <w:sz w:val="24"/>
          <w:szCs w:val="20"/>
        </w:rPr>
      </w:pPr>
    </w:p>
    <w:p w14:paraId="3351781B" w14:textId="1727B482" w:rsidR="009F522E" w:rsidRPr="002B4E3B" w:rsidRDefault="00F7427B" w:rsidP="00520382">
      <w:pPr>
        <w:pStyle w:val="Overskrift1"/>
      </w:pPr>
      <w:bookmarkStart w:id="7" w:name="_Toc34472938"/>
      <w:bookmarkStart w:id="8" w:name="_Toc168951247"/>
      <w:bookmarkStart w:id="9" w:name="_Toc231902975"/>
      <w:r>
        <w:lastRenderedPageBreak/>
        <w:t>L</w:t>
      </w:r>
      <w:r w:rsidR="00EF04B7">
        <w:t>everansen</w:t>
      </w:r>
      <w:bookmarkEnd w:id="9"/>
      <w:r>
        <w:t xml:space="preserve"> </w:t>
      </w:r>
      <w:bookmarkEnd w:id="7"/>
      <w:bookmarkEnd w:id="8"/>
    </w:p>
    <w:p w14:paraId="088F27B9" w14:textId="77777777" w:rsidR="00876A12" w:rsidRPr="00B44B4D" w:rsidRDefault="00876A12" w:rsidP="00876A12">
      <w:pPr>
        <w:spacing w:after="160" w:line="278" w:lineRule="auto"/>
      </w:pPr>
      <w:r w:rsidRPr="00B44B4D">
        <w:t>Anskaffelsen omfatter i hovedsak:</w:t>
      </w:r>
    </w:p>
    <w:p w14:paraId="76F39FD9" w14:textId="77777777" w:rsidR="00876A12" w:rsidRPr="00B44B4D" w:rsidRDefault="00876A12">
      <w:pPr>
        <w:numPr>
          <w:ilvl w:val="0"/>
          <w:numId w:val="7"/>
        </w:numPr>
        <w:spacing w:after="160" w:line="278" w:lineRule="auto"/>
      </w:pPr>
      <w:r w:rsidRPr="00B44B4D">
        <w:t>levering og montering av ny etterisolering på eksisterende takkonstruksjon</w:t>
      </w:r>
    </w:p>
    <w:p w14:paraId="7B483825" w14:textId="77777777" w:rsidR="00876A12" w:rsidRPr="00B44B4D" w:rsidRDefault="00876A12">
      <w:pPr>
        <w:numPr>
          <w:ilvl w:val="0"/>
          <w:numId w:val="7"/>
        </w:numPr>
        <w:spacing w:after="160" w:line="278" w:lineRule="auto"/>
      </w:pPr>
      <w:r w:rsidRPr="00B44B4D">
        <w:t xml:space="preserve">etablering av ny taktekking på eksisterende </w:t>
      </w:r>
      <w:proofErr w:type="spellStart"/>
      <w:r w:rsidRPr="00B44B4D">
        <w:t>tekkelag</w:t>
      </w:r>
      <w:proofErr w:type="spellEnd"/>
    </w:p>
    <w:p w14:paraId="1C9EEE70" w14:textId="77777777" w:rsidR="00876A12" w:rsidRPr="00B44B4D" w:rsidRDefault="00876A12">
      <w:pPr>
        <w:numPr>
          <w:ilvl w:val="0"/>
          <w:numId w:val="7"/>
        </w:numPr>
        <w:spacing w:after="160" w:line="278" w:lineRule="auto"/>
      </w:pPr>
      <w:r w:rsidRPr="00B44B4D">
        <w:t>levering og montering av tekking over parapeter</w:t>
      </w:r>
    </w:p>
    <w:p w14:paraId="182DF011" w14:textId="77777777" w:rsidR="00876A12" w:rsidRPr="00B44B4D" w:rsidRDefault="00876A12">
      <w:pPr>
        <w:numPr>
          <w:ilvl w:val="0"/>
          <w:numId w:val="7"/>
        </w:numPr>
        <w:spacing w:after="160" w:line="278" w:lineRule="auto"/>
      </w:pPr>
      <w:r w:rsidRPr="00B44B4D">
        <w:t>demontering av eksisterende parapetbeslag</w:t>
      </w:r>
    </w:p>
    <w:p w14:paraId="355F8A8D" w14:textId="77777777" w:rsidR="00876A12" w:rsidRPr="00B44B4D" w:rsidRDefault="00876A12">
      <w:pPr>
        <w:numPr>
          <w:ilvl w:val="0"/>
          <w:numId w:val="7"/>
        </w:numPr>
        <w:spacing w:after="160" w:line="278" w:lineRule="auto"/>
      </w:pPr>
      <w:r w:rsidRPr="00B44B4D">
        <w:t>levering og montering av nye parapetbeslag</w:t>
      </w:r>
    </w:p>
    <w:p w14:paraId="2D531CEA" w14:textId="77777777" w:rsidR="00876A12" w:rsidRPr="00B44B4D" w:rsidRDefault="00876A12">
      <w:pPr>
        <w:numPr>
          <w:ilvl w:val="0"/>
          <w:numId w:val="7"/>
        </w:numPr>
        <w:spacing w:after="160" w:line="278" w:lineRule="auto"/>
      </w:pPr>
      <w:r w:rsidRPr="00B44B4D">
        <w:t>levering og montering av innstikksluk i nødvendig omfang</w:t>
      </w:r>
    </w:p>
    <w:p w14:paraId="688900BE" w14:textId="77777777" w:rsidR="00876A12" w:rsidRPr="00B44B4D" w:rsidRDefault="00876A12">
      <w:pPr>
        <w:numPr>
          <w:ilvl w:val="0"/>
          <w:numId w:val="7"/>
        </w:numPr>
        <w:spacing w:after="160" w:line="278" w:lineRule="auto"/>
      </w:pPr>
      <w:r w:rsidRPr="00B44B4D">
        <w:t>tilpasninger ved gjennomføringer, luftehatter, lyrer og øvrige detaljer</w:t>
      </w:r>
    </w:p>
    <w:p w14:paraId="6AEE5AA7" w14:textId="77777777" w:rsidR="00876A12" w:rsidRPr="00B44B4D" w:rsidRDefault="00876A12">
      <w:pPr>
        <w:numPr>
          <w:ilvl w:val="0"/>
          <w:numId w:val="7"/>
        </w:numPr>
        <w:spacing w:after="160" w:line="278" w:lineRule="auto"/>
      </w:pPr>
      <w:r w:rsidRPr="00B44B4D">
        <w:t>nødvendige mindre utbedringer knyttet til eksisterende takoppbygging</w:t>
      </w:r>
    </w:p>
    <w:p w14:paraId="5518AC82" w14:textId="77777777" w:rsidR="00876A12" w:rsidRPr="00B44B4D" w:rsidRDefault="00876A12">
      <w:pPr>
        <w:numPr>
          <w:ilvl w:val="0"/>
          <w:numId w:val="7"/>
        </w:numPr>
        <w:spacing w:after="160" w:line="278" w:lineRule="auto"/>
      </w:pPr>
      <w:r w:rsidRPr="00B44B4D">
        <w:t>kontroll av fallforhold, avrenning og detaljer</w:t>
      </w:r>
    </w:p>
    <w:p w14:paraId="2E9ECA2C" w14:textId="77777777" w:rsidR="00876A12" w:rsidRPr="00B44B4D" w:rsidRDefault="00876A12">
      <w:pPr>
        <w:numPr>
          <w:ilvl w:val="0"/>
          <w:numId w:val="7"/>
        </w:numPr>
        <w:spacing w:after="160" w:line="278" w:lineRule="auto"/>
      </w:pPr>
      <w:r w:rsidRPr="00B44B4D">
        <w:t>komplett ferdigstillelse, prøving, dokumentasjon og FDV</w:t>
      </w:r>
    </w:p>
    <w:p w14:paraId="1CBED6C0" w14:textId="77777777" w:rsidR="00876A12" w:rsidRDefault="00876A12" w:rsidP="00876A12">
      <w:pPr>
        <w:spacing w:after="160" w:line="278" w:lineRule="auto"/>
      </w:pPr>
      <w:r w:rsidRPr="00B44B4D">
        <w:t>Arbeidene skal planlegges og utføres som en samlet entreprise.</w:t>
      </w:r>
    </w:p>
    <w:p w14:paraId="21B5E73D" w14:textId="77777777" w:rsidR="00876A12" w:rsidRPr="00B44B4D" w:rsidRDefault="00876A12" w:rsidP="00876A12">
      <w:pPr>
        <w:spacing w:after="160" w:line="278" w:lineRule="auto"/>
      </w:pPr>
    </w:p>
    <w:p w14:paraId="00036C66" w14:textId="5F188523" w:rsidR="003F6ED3" w:rsidRDefault="00876A12" w:rsidP="00520382">
      <w:pPr>
        <w:pStyle w:val="Overskrift2"/>
      </w:pPr>
      <w:bookmarkStart w:id="10" w:name="_Toc231902976"/>
      <w:r>
        <w:t>Areal og omfang</w:t>
      </w:r>
      <w:bookmarkEnd w:id="10"/>
    </w:p>
    <w:p w14:paraId="67529154" w14:textId="77777777" w:rsidR="00876A12" w:rsidRPr="00B44B4D" w:rsidRDefault="00876A12" w:rsidP="00876A12">
      <w:pPr>
        <w:spacing w:after="160" w:line="278" w:lineRule="auto"/>
      </w:pPr>
      <w:r w:rsidRPr="00B44B4D">
        <w:t>Følgende arealer legges til grunn etter digital oppmåling:</w:t>
      </w:r>
    </w:p>
    <w:p w14:paraId="659E243F" w14:textId="77777777" w:rsidR="00876A12" w:rsidRPr="00B44B4D" w:rsidRDefault="00876A12">
      <w:pPr>
        <w:numPr>
          <w:ilvl w:val="0"/>
          <w:numId w:val="8"/>
        </w:numPr>
        <w:spacing w:after="160" w:line="278" w:lineRule="auto"/>
      </w:pPr>
      <w:r w:rsidRPr="00B44B4D">
        <w:rPr>
          <w:b/>
          <w:bCs/>
        </w:rPr>
        <w:t>A-bygg «teknisk rom»</w:t>
      </w:r>
      <w:r w:rsidRPr="00B44B4D">
        <w:t>: ca. 100 m² tak og ca. 40 løpemeter parapet</w:t>
      </w:r>
    </w:p>
    <w:p w14:paraId="7EE171D4" w14:textId="77777777" w:rsidR="00876A12" w:rsidRPr="00B44B4D" w:rsidRDefault="00876A12">
      <w:pPr>
        <w:numPr>
          <w:ilvl w:val="0"/>
          <w:numId w:val="8"/>
        </w:numPr>
        <w:spacing w:after="160" w:line="278" w:lineRule="auto"/>
      </w:pPr>
      <w:r w:rsidRPr="3FA42C0B">
        <w:rPr>
          <w:b/>
          <w:bCs/>
        </w:rPr>
        <w:t>A-bygg «over kjøkken»</w:t>
      </w:r>
      <w:r>
        <w:t>: ca. 180 m² tak og ca. 70 løpemeter parapet</w:t>
      </w:r>
    </w:p>
    <w:p w14:paraId="34D536A4" w14:textId="54A3C55D" w:rsidR="5C8013C2" w:rsidRDefault="5C8013C2">
      <w:pPr>
        <w:numPr>
          <w:ilvl w:val="0"/>
          <w:numId w:val="8"/>
        </w:numPr>
        <w:spacing w:after="160" w:line="278" w:lineRule="auto"/>
        <w:rPr>
          <w:rFonts w:asciiTheme="minorHAnsi" w:eastAsiaTheme="minorEastAsia" w:hAnsiTheme="minorHAnsi" w:cstheme="minorBidi"/>
          <w:szCs w:val="24"/>
        </w:rPr>
      </w:pPr>
      <w:r w:rsidRPr="6B477E4D">
        <w:rPr>
          <w:rFonts w:asciiTheme="minorHAnsi" w:eastAsiaTheme="minorEastAsia" w:hAnsiTheme="minorHAnsi" w:cstheme="minorBidi"/>
          <w:b/>
          <w:bCs/>
          <w:szCs w:val="24"/>
        </w:rPr>
        <w:t>A-bygg</w:t>
      </w:r>
      <w:r w:rsidRPr="6B477E4D">
        <w:rPr>
          <w:rFonts w:ascii="Calibri" w:eastAsia="Calibri" w:hAnsi="Calibri" w:cs="Calibri"/>
          <w:b/>
          <w:bCs/>
          <w:color w:val="000000" w:themeColor="text1"/>
          <w:sz w:val="22"/>
          <w:szCs w:val="22"/>
        </w:rPr>
        <w:t>:</w:t>
      </w:r>
      <w:r w:rsidRPr="6B477E4D">
        <w:rPr>
          <w:rFonts w:ascii="Calibri" w:eastAsia="Calibri" w:hAnsi="Calibri" w:cs="Calibri"/>
          <w:color w:val="000000" w:themeColor="text1"/>
          <w:sz w:val="22"/>
          <w:szCs w:val="22"/>
        </w:rPr>
        <w:t xml:space="preserve"> </w:t>
      </w:r>
      <w:r w:rsidRPr="6B477E4D">
        <w:rPr>
          <w:rFonts w:asciiTheme="minorHAnsi" w:eastAsiaTheme="minorEastAsia" w:hAnsiTheme="minorHAnsi" w:cstheme="minorBidi"/>
          <w:szCs w:val="24"/>
        </w:rPr>
        <w:t>ca. 1450 m²</w:t>
      </w:r>
      <w:r w:rsidR="47BEA102" w:rsidRPr="6B477E4D">
        <w:rPr>
          <w:rFonts w:asciiTheme="minorHAnsi" w:eastAsiaTheme="minorEastAsia" w:hAnsiTheme="minorHAnsi" w:cstheme="minorBidi"/>
          <w:szCs w:val="24"/>
        </w:rPr>
        <w:t xml:space="preserve"> tak</w:t>
      </w:r>
      <w:r w:rsidR="07333F7F" w:rsidRPr="6B477E4D">
        <w:rPr>
          <w:rFonts w:asciiTheme="minorHAnsi" w:eastAsiaTheme="minorEastAsia" w:hAnsiTheme="minorHAnsi" w:cstheme="minorBidi"/>
          <w:szCs w:val="24"/>
        </w:rPr>
        <w:t xml:space="preserve"> (opsjon)</w:t>
      </w:r>
    </w:p>
    <w:p w14:paraId="29D8D644" w14:textId="77777777" w:rsidR="00876A12" w:rsidRDefault="00876A12">
      <w:pPr>
        <w:numPr>
          <w:ilvl w:val="0"/>
          <w:numId w:val="8"/>
        </w:numPr>
        <w:spacing w:after="160" w:line="278" w:lineRule="auto"/>
      </w:pPr>
      <w:r w:rsidRPr="00B44B4D">
        <w:rPr>
          <w:b/>
          <w:bCs/>
        </w:rPr>
        <w:t>B- og C-bygg samlet</w:t>
      </w:r>
      <w:r w:rsidRPr="00B44B4D">
        <w:t>: ca. 1950 m² tak og ca. 330 løpemeter parapet</w:t>
      </w:r>
    </w:p>
    <w:p w14:paraId="0D81AC32" w14:textId="77777777" w:rsidR="00876A12" w:rsidRPr="00B44B4D" w:rsidRDefault="00876A12" w:rsidP="00876A12">
      <w:pPr>
        <w:spacing w:after="160" w:line="278" w:lineRule="auto"/>
        <w:ind w:left="720"/>
      </w:pPr>
    </w:p>
    <w:p w14:paraId="7EA0B91A" w14:textId="5EA52E75" w:rsidR="00876A12" w:rsidRPr="00876A12" w:rsidRDefault="00876A12" w:rsidP="00876A12">
      <w:pPr>
        <w:spacing w:after="160" w:line="278" w:lineRule="auto"/>
      </w:pPr>
      <w:r w:rsidRPr="00876A12">
        <w:t>Følgende omfang legges til grunn:</w:t>
      </w:r>
    </w:p>
    <w:p w14:paraId="76EA28CE" w14:textId="77777777" w:rsidR="00876A12" w:rsidRPr="00B44B4D" w:rsidRDefault="00876A12">
      <w:pPr>
        <w:numPr>
          <w:ilvl w:val="0"/>
          <w:numId w:val="9"/>
        </w:numPr>
        <w:spacing w:after="160" w:line="278" w:lineRule="auto"/>
      </w:pPr>
      <w:r w:rsidRPr="3FA42C0B">
        <w:rPr>
          <w:b/>
          <w:bCs/>
        </w:rPr>
        <w:t>Takareal:</w:t>
      </w:r>
      <w:r>
        <w:t> </w:t>
      </w:r>
      <w:r w:rsidRPr="00460BB9">
        <w:t>ca. 2230 m²</w:t>
      </w:r>
    </w:p>
    <w:p w14:paraId="102C6B8A" w14:textId="77777777" w:rsidR="00876A12" w:rsidRPr="00B44B4D" w:rsidRDefault="00876A12">
      <w:pPr>
        <w:numPr>
          <w:ilvl w:val="0"/>
          <w:numId w:val="9"/>
        </w:numPr>
        <w:spacing w:after="160" w:line="278" w:lineRule="auto"/>
      </w:pPr>
      <w:r w:rsidRPr="00B44B4D">
        <w:rPr>
          <w:b/>
          <w:bCs/>
        </w:rPr>
        <w:t>Parapet:</w:t>
      </w:r>
      <w:r w:rsidRPr="00B44B4D">
        <w:t> ca. 440 løpemeter</w:t>
      </w:r>
    </w:p>
    <w:p w14:paraId="132634A0" w14:textId="77777777" w:rsidR="00876A12" w:rsidRPr="00B44B4D" w:rsidRDefault="00876A12">
      <w:pPr>
        <w:numPr>
          <w:ilvl w:val="0"/>
          <w:numId w:val="9"/>
        </w:numPr>
        <w:spacing w:after="160" w:line="278" w:lineRule="auto"/>
      </w:pPr>
      <w:r w:rsidRPr="00B44B4D">
        <w:rPr>
          <w:b/>
          <w:bCs/>
        </w:rPr>
        <w:t>Sluk:</w:t>
      </w:r>
      <w:r w:rsidRPr="00B44B4D">
        <w:t xml:space="preserve"> antatt inntil 20 </w:t>
      </w:r>
      <w:proofErr w:type="spellStart"/>
      <w:r w:rsidRPr="00B44B4D">
        <w:t>stk</w:t>
      </w:r>
      <w:proofErr w:type="spellEnd"/>
    </w:p>
    <w:p w14:paraId="3BBD8709" w14:textId="77777777" w:rsidR="00876A12" w:rsidRPr="00B44B4D" w:rsidRDefault="00876A12">
      <w:pPr>
        <w:numPr>
          <w:ilvl w:val="0"/>
          <w:numId w:val="9"/>
        </w:numPr>
        <w:spacing w:after="160" w:line="278" w:lineRule="auto"/>
      </w:pPr>
      <w:r w:rsidRPr="00B44B4D">
        <w:rPr>
          <w:b/>
          <w:bCs/>
        </w:rPr>
        <w:t>Tilpasning til lyrer/gjennomføringer mv.:</w:t>
      </w:r>
      <w:r w:rsidRPr="00B44B4D">
        <w:t xml:space="preserve"> inntil 10 </w:t>
      </w:r>
      <w:proofErr w:type="spellStart"/>
      <w:r w:rsidRPr="00B44B4D">
        <w:t>stk</w:t>
      </w:r>
      <w:proofErr w:type="spellEnd"/>
      <w:r w:rsidRPr="00B44B4D">
        <w:t xml:space="preserve"> i varierende størrelse</w:t>
      </w:r>
    </w:p>
    <w:p w14:paraId="70F244D9" w14:textId="77777777" w:rsidR="00876A12" w:rsidRPr="00B44B4D" w:rsidRDefault="00876A12" w:rsidP="00876A12">
      <w:pPr>
        <w:spacing w:after="160" w:line="278" w:lineRule="auto"/>
      </w:pPr>
      <w:r w:rsidRPr="00B44B4D">
        <w:lastRenderedPageBreak/>
        <w:t>Mengdene er oppgitt som veiledende og skal kontrolleres av tilbyder som del av sin tilbudsvurdering.</w:t>
      </w:r>
    </w:p>
    <w:p w14:paraId="232054B8" w14:textId="49BFB796" w:rsidR="00876A12" w:rsidRDefault="00876A12" w:rsidP="00520382">
      <w:pPr>
        <w:pStyle w:val="Overskrift2"/>
      </w:pPr>
      <w:bookmarkStart w:id="11" w:name="_Toc231902977"/>
      <w:r>
        <w:t>Eksisterende forhold</w:t>
      </w:r>
      <w:bookmarkEnd w:id="11"/>
    </w:p>
    <w:p w14:paraId="023FA2F4" w14:textId="77777777" w:rsidR="00876A12" w:rsidRPr="00B44B4D" w:rsidRDefault="00876A12" w:rsidP="00876A12">
      <w:pPr>
        <w:spacing w:after="160" w:line="278" w:lineRule="auto"/>
      </w:pPr>
      <w:r w:rsidRPr="00B44B4D">
        <w:t>Dagens taktekking er utført i Derbigum på underlag av isolasjon (skråskjært EPS) og bærende konstruksjon av hulldekker/betong.</w:t>
      </w:r>
    </w:p>
    <w:p w14:paraId="5E5B2A8E" w14:textId="77777777" w:rsidR="00876A12" w:rsidRPr="00B44B4D" w:rsidRDefault="00876A12" w:rsidP="00876A12">
      <w:pPr>
        <w:spacing w:after="160" w:line="278" w:lineRule="auto"/>
      </w:pPr>
      <w:r w:rsidRPr="00B44B4D">
        <w:t>Eksisterende isolasjonstykkelse er opplyst å være:</w:t>
      </w:r>
    </w:p>
    <w:p w14:paraId="6A7C611A" w14:textId="77777777" w:rsidR="00876A12" w:rsidRPr="00B44B4D" w:rsidRDefault="00876A12">
      <w:pPr>
        <w:numPr>
          <w:ilvl w:val="0"/>
          <w:numId w:val="10"/>
        </w:numPr>
        <w:spacing w:after="160" w:line="278" w:lineRule="auto"/>
      </w:pPr>
      <w:r w:rsidRPr="00B44B4D">
        <w:t>ca. 240 mm på de største bygningskroppene</w:t>
      </w:r>
    </w:p>
    <w:p w14:paraId="40A61948" w14:textId="77777777" w:rsidR="00876A12" w:rsidRPr="00B44B4D" w:rsidRDefault="00876A12">
      <w:pPr>
        <w:numPr>
          <w:ilvl w:val="0"/>
          <w:numId w:val="10"/>
        </w:numPr>
        <w:spacing w:after="160" w:line="278" w:lineRule="auto"/>
      </w:pPr>
      <w:r w:rsidRPr="00B44B4D">
        <w:t>ca. 300 mm på de mindre bygningsdelene</w:t>
      </w:r>
    </w:p>
    <w:p w14:paraId="3F24BC25" w14:textId="77777777" w:rsidR="00876A12" w:rsidRPr="00B44B4D" w:rsidRDefault="00876A12" w:rsidP="00876A12">
      <w:pPr>
        <w:spacing w:after="160" w:line="278" w:lineRule="auto"/>
      </w:pPr>
      <w:r w:rsidRPr="00B44B4D">
        <w:t>Byggeår er om lag år 2000.</w:t>
      </w:r>
    </w:p>
    <w:p w14:paraId="7F529AE0" w14:textId="77777777" w:rsidR="00876A12" w:rsidRPr="00B44B4D" w:rsidRDefault="00876A12" w:rsidP="00876A12">
      <w:pPr>
        <w:spacing w:after="160" w:line="278" w:lineRule="auto"/>
      </w:pPr>
      <w:r w:rsidRPr="00B44B4D">
        <w:t xml:space="preserve">Tilbyder må </w:t>
      </w:r>
      <w:proofErr w:type="gramStart"/>
      <w:r w:rsidRPr="00B44B4D">
        <w:t>påregne</w:t>
      </w:r>
      <w:proofErr w:type="gramEnd"/>
      <w:r w:rsidRPr="00B44B4D">
        <w:t xml:space="preserve"> å gjøre egne vurderinger av eksisterende forhold innenfor rammen av det grunnlaget som er gjort tilgjengelig.</w:t>
      </w:r>
    </w:p>
    <w:p w14:paraId="79FB4941" w14:textId="77777777" w:rsidR="00876A12" w:rsidRPr="002B4E3B" w:rsidRDefault="00876A12" w:rsidP="00876A12">
      <w:pPr>
        <w:pStyle w:val="Contractstyle"/>
        <w:ind w:left="0"/>
      </w:pPr>
    </w:p>
    <w:p w14:paraId="13287A6A" w14:textId="77777777" w:rsidR="007B7F98" w:rsidRPr="00293E05" w:rsidRDefault="007B7F98" w:rsidP="00876A12"/>
    <w:p w14:paraId="08B61250" w14:textId="4BE93285" w:rsidR="00435C8A" w:rsidRPr="002B4E3B" w:rsidRDefault="00435C8A" w:rsidP="007B7F98">
      <w:pPr>
        <w:ind w:left="1416"/>
        <w:rPr>
          <w:rFonts w:ascii="Arial" w:hAnsi="Arial" w:cs="Arial"/>
          <w:sz w:val="22"/>
          <w:szCs w:val="22"/>
        </w:rPr>
      </w:pPr>
    </w:p>
    <w:p w14:paraId="7C1E736C" w14:textId="6A728F4D" w:rsidR="0008475A" w:rsidRPr="002B4E3B" w:rsidRDefault="001E726D" w:rsidP="00520382">
      <w:pPr>
        <w:pStyle w:val="Overskrift1"/>
      </w:pPr>
      <w:bookmarkStart w:id="12" w:name="_Toc231902978"/>
      <w:r>
        <w:lastRenderedPageBreak/>
        <w:t>R</w:t>
      </w:r>
      <w:r w:rsidR="0008475A">
        <w:t>igg og drift</w:t>
      </w:r>
      <w:bookmarkEnd w:id="12"/>
    </w:p>
    <w:p w14:paraId="7A02C260" w14:textId="77777777" w:rsidR="00293E05" w:rsidRDefault="00293E05" w:rsidP="00A0596C"/>
    <w:p w14:paraId="408220DE" w14:textId="543B1789" w:rsidR="0008475A" w:rsidRPr="002B4E3B" w:rsidRDefault="007F715A" w:rsidP="00A0596C">
      <w:r w:rsidRPr="00A0596C">
        <w:t xml:space="preserve">Prosjektering skal gjennomføres med tanke på å minimere risikofylte og helsefarlige arbeidsoperasjoner på byggeplassen. SHA-plan er vedlagt </w:t>
      </w:r>
      <w:r w:rsidR="00416733" w:rsidRPr="00A0596C">
        <w:t>og tilbyder plikter å sette seg</w:t>
      </w:r>
      <w:r w:rsidR="009B7BF5" w:rsidRPr="00A0596C">
        <w:t xml:space="preserve"> inn i denne og distribuere planen til nødvendig personell.</w:t>
      </w:r>
      <w:r w:rsidRPr="002B4E3B">
        <w:t xml:space="preserve"> </w:t>
      </w:r>
    </w:p>
    <w:p w14:paraId="45580A38" w14:textId="77777777" w:rsidR="00A0596C" w:rsidRDefault="00A0596C" w:rsidP="00A0596C"/>
    <w:p w14:paraId="7907DB6A" w14:textId="4F7E8F9B" w:rsidR="00C51828" w:rsidRPr="00A0596C" w:rsidRDefault="00C51828" w:rsidP="00A0596C">
      <w:r w:rsidRPr="00A0596C">
        <w:t>Målsettingen er at forurensninger og fukt fra byggeperioden ikke skal belaste inneklimaet i ferdig bygg, og at arbeidsmiljøet på byggeplassen skal sikres mot personskader og helsefare samt at det oppnås en driftsmessig effektiv byggeplass.</w:t>
      </w:r>
    </w:p>
    <w:p w14:paraId="3D7978AE" w14:textId="77777777" w:rsidR="00C51828" w:rsidRPr="00C51828" w:rsidRDefault="00C51828" w:rsidP="00C51828">
      <w:pPr>
        <w:ind w:left="1416"/>
        <w:rPr>
          <w:rFonts w:ascii="Arial" w:hAnsi="Arial" w:cs="Arial"/>
          <w:color w:val="FF0000"/>
          <w:sz w:val="22"/>
          <w:szCs w:val="22"/>
        </w:rPr>
      </w:pPr>
      <w:r w:rsidRPr="00C51828">
        <w:rPr>
          <w:rFonts w:ascii="Arial" w:hAnsi="Arial" w:cs="Arial"/>
          <w:color w:val="FF0000"/>
          <w:sz w:val="22"/>
          <w:szCs w:val="22"/>
        </w:rPr>
        <w:t> </w:t>
      </w:r>
    </w:p>
    <w:p w14:paraId="5EB5AE5E" w14:textId="7AEF3E1C" w:rsidR="007A0F6F" w:rsidRPr="002B4E3B" w:rsidRDefault="007A0F6F" w:rsidP="0008475A">
      <w:pPr>
        <w:ind w:left="1416"/>
        <w:rPr>
          <w:rFonts w:ascii="Arial" w:hAnsi="Arial" w:cs="Arial"/>
          <w:sz w:val="22"/>
          <w:szCs w:val="22"/>
        </w:rPr>
      </w:pPr>
    </w:p>
    <w:p w14:paraId="07152924" w14:textId="3C20B287" w:rsidR="004C1DA8" w:rsidRPr="004C1DA8" w:rsidRDefault="000E5D6D" w:rsidP="00520382">
      <w:pPr>
        <w:pStyle w:val="Overskrift1"/>
        <w:rPr>
          <w:rStyle w:val="normaltextrun"/>
        </w:rPr>
      </w:pPr>
      <w:bookmarkStart w:id="13" w:name="_Toc231902979"/>
      <w:r w:rsidRPr="6B477E4D">
        <w:rPr>
          <w:rStyle w:val="normaltextrun"/>
        </w:rPr>
        <w:lastRenderedPageBreak/>
        <w:t>Beskrivelse av arbeider</w:t>
      </w:r>
      <w:r w:rsidR="00D9014B">
        <w:rPr>
          <w:rStyle w:val="normaltextrun"/>
        </w:rPr>
        <w:t xml:space="preserve"> og tekniske krav</w:t>
      </w:r>
      <w:bookmarkEnd w:id="13"/>
    </w:p>
    <w:p w14:paraId="07D32F23" w14:textId="14815A91" w:rsidR="00D9014B" w:rsidRDefault="00D9014B" w:rsidP="00D9014B">
      <w:pPr>
        <w:pStyle w:val="Overskrift2"/>
      </w:pPr>
      <w:bookmarkStart w:id="14" w:name="_Toc231902980"/>
      <w:r>
        <w:t>Overordnet løsning</w:t>
      </w:r>
      <w:bookmarkEnd w:id="14"/>
    </w:p>
    <w:p w14:paraId="53C44595" w14:textId="4D6DC95F" w:rsidR="004C1DA8" w:rsidRPr="00407AAC" w:rsidRDefault="004C1DA8" w:rsidP="00407AAC">
      <w:pPr>
        <w:spacing w:after="160" w:line="278" w:lineRule="auto"/>
      </w:pPr>
      <w:r w:rsidRPr="00407AAC">
        <w:t>Det er lagt til grunn en løsning der eksisterende taktekking i hovedsak beholdes, og ny oppbygging etableres over denne.</w:t>
      </w:r>
    </w:p>
    <w:p w14:paraId="2BAE4E8E" w14:textId="77777777" w:rsidR="004C1DA8" w:rsidRPr="00407AAC" w:rsidRDefault="004C1DA8" w:rsidP="00407AAC">
      <w:pPr>
        <w:spacing w:after="160" w:line="278" w:lineRule="auto"/>
      </w:pPr>
      <w:r w:rsidRPr="00407AAC">
        <w:t>Valgt løsning er lagt til grunn av følgende årsaker:</w:t>
      </w:r>
    </w:p>
    <w:p w14:paraId="590866DD" w14:textId="77777777" w:rsidR="004C1DA8" w:rsidRPr="00407AAC" w:rsidRDefault="004C1DA8" w:rsidP="00407AAC">
      <w:pPr>
        <w:spacing w:after="160" w:line="278" w:lineRule="auto"/>
      </w:pPr>
      <w:r w:rsidRPr="00407AAC">
        <w:t>•</w:t>
      </w:r>
      <w:r w:rsidRPr="00407AAC">
        <w:tab/>
        <w:t>redusert risiko for lekkasjer i byggeperioden</w:t>
      </w:r>
    </w:p>
    <w:p w14:paraId="325F1EDA" w14:textId="77777777" w:rsidR="004C1DA8" w:rsidRPr="00407AAC" w:rsidRDefault="004C1DA8" w:rsidP="00407AAC">
      <w:pPr>
        <w:spacing w:after="160" w:line="278" w:lineRule="auto"/>
      </w:pPr>
      <w:r w:rsidRPr="00407AAC">
        <w:t>•</w:t>
      </w:r>
      <w:r w:rsidRPr="00407AAC">
        <w:tab/>
        <w:t>mindre væravhengighet under utførelsen</w:t>
      </w:r>
    </w:p>
    <w:p w14:paraId="062F60A0" w14:textId="77777777" w:rsidR="004C1DA8" w:rsidRPr="00407AAC" w:rsidRDefault="004C1DA8" w:rsidP="00407AAC">
      <w:pPr>
        <w:spacing w:after="160" w:line="278" w:lineRule="auto"/>
      </w:pPr>
      <w:r w:rsidRPr="00407AAC">
        <w:t>•</w:t>
      </w:r>
      <w:r w:rsidRPr="00407AAC">
        <w:tab/>
        <w:t>mindre inngrep i eksisterende konstruksjon</w:t>
      </w:r>
    </w:p>
    <w:p w14:paraId="584D5B12" w14:textId="629A7BEA" w:rsidR="000E7D3D" w:rsidRPr="00407AAC" w:rsidRDefault="004C1DA8" w:rsidP="00407AAC">
      <w:pPr>
        <w:spacing w:after="160" w:line="278" w:lineRule="auto"/>
      </w:pPr>
      <w:r w:rsidRPr="00407AAC">
        <w:t>•</w:t>
      </w:r>
      <w:r w:rsidRPr="00407AAC">
        <w:tab/>
        <w:t>bedre forutsetninger for gjennomføring på et omsorgssenter i ordinær drift</w:t>
      </w:r>
    </w:p>
    <w:p w14:paraId="54CFE514" w14:textId="185932F4" w:rsidR="007A0F6F" w:rsidRPr="002B4E3B" w:rsidRDefault="007A0F6F" w:rsidP="00EC166B">
      <w:pPr>
        <w:rPr>
          <w:rFonts w:ascii="Arial" w:hAnsi="Arial" w:cs="Arial"/>
          <w:sz w:val="22"/>
          <w:szCs w:val="22"/>
        </w:rPr>
      </w:pPr>
    </w:p>
    <w:p w14:paraId="31048293" w14:textId="4375390D" w:rsidR="008C53B9" w:rsidRPr="002B4E3B" w:rsidRDefault="004C1DA8" w:rsidP="00520382">
      <w:pPr>
        <w:pStyle w:val="Overskrift2"/>
      </w:pPr>
      <w:bookmarkStart w:id="15" w:name="_Toc231902981"/>
      <w:r>
        <w:t>Etterisolering</w:t>
      </w:r>
      <w:bookmarkEnd w:id="15"/>
    </w:p>
    <w:p w14:paraId="4B2496B8" w14:textId="77777777" w:rsidR="004C1DA8" w:rsidRPr="00407AAC" w:rsidRDefault="004C1DA8" w:rsidP="00407AAC">
      <w:pPr>
        <w:spacing w:after="160" w:line="278" w:lineRule="auto"/>
      </w:pPr>
      <w:r w:rsidRPr="00407AAC">
        <w:t>Det skal legges til grunn:</w:t>
      </w:r>
    </w:p>
    <w:p w14:paraId="55B6F6D2" w14:textId="77777777" w:rsidR="004C1DA8" w:rsidRPr="00407AAC" w:rsidRDefault="004C1DA8" w:rsidP="00407AAC">
      <w:pPr>
        <w:spacing w:after="160" w:line="278" w:lineRule="auto"/>
      </w:pPr>
      <w:r w:rsidRPr="00407AAC">
        <w:t>•</w:t>
      </w:r>
      <w:r w:rsidRPr="00407AAC">
        <w:tab/>
        <w:t>minimum 60 mm ubrennbar isolasjon</w:t>
      </w:r>
    </w:p>
    <w:p w14:paraId="6727B84B" w14:textId="77777777" w:rsidR="004C1DA8" w:rsidRPr="00407AAC" w:rsidRDefault="004C1DA8" w:rsidP="00407AAC">
      <w:pPr>
        <w:spacing w:after="160" w:line="278" w:lineRule="auto"/>
      </w:pPr>
      <w:r w:rsidRPr="00407AAC">
        <w:t>•</w:t>
      </w:r>
      <w:r w:rsidRPr="00407AAC">
        <w:tab/>
        <w:t xml:space="preserve">øverste isolasjonslag på minimum 30 mm med trykkfasthet på minimum 80 </w:t>
      </w:r>
      <w:proofErr w:type="spellStart"/>
      <w:r w:rsidRPr="00407AAC">
        <w:t>kPa</w:t>
      </w:r>
      <w:proofErr w:type="spellEnd"/>
    </w:p>
    <w:p w14:paraId="79D6058F" w14:textId="77777777" w:rsidR="004C1DA8" w:rsidRPr="00407AAC" w:rsidRDefault="004C1DA8" w:rsidP="00407AAC">
      <w:pPr>
        <w:spacing w:after="160" w:line="278" w:lineRule="auto"/>
      </w:pPr>
      <w:r w:rsidRPr="00407AAC">
        <w:t>Den samlede oppbyggingen skal gi en forventet samlet isolasjonstykkelse på om lag 300–360 mm, og løsning skal prosjekteres/utføres slik at taket tilfredsstiller en U-verdi på ca. 0,13 W/m²K eller bedre.</w:t>
      </w:r>
    </w:p>
    <w:p w14:paraId="0F641060" w14:textId="4A0B3348" w:rsidR="004C1DA8" w:rsidRPr="00407AAC" w:rsidRDefault="004C1DA8" w:rsidP="00407AAC">
      <w:pPr>
        <w:spacing w:after="160" w:line="278" w:lineRule="auto"/>
        <w:rPr>
          <w:rStyle w:val="eop"/>
        </w:rPr>
      </w:pPr>
      <w:r w:rsidRPr="00407AAC">
        <w:t>Løsningen skal være egnet for eventuell fremtidig etablering av solcelleanlegg.</w:t>
      </w:r>
      <w:r w:rsidR="662AFEEE" w:rsidRPr="00407AAC">
        <w:t xml:space="preserve"> </w:t>
      </w:r>
    </w:p>
    <w:p w14:paraId="6113FFA8" w14:textId="77777777" w:rsidR="004C1DA8" w:rsidRPr="002B4E3B" w:rsidRDefault="004C1DA8" w:rsidP="00751BEC">
      <w:pPr>
        <w:pStyle w:val="paragraph"/>
        <w:spacing w:before="0" w:beforeAutospacing="0" w:after="0" w:afterAutospacing="0"/>
        <w:ind w:left="1410"/>
        <w:textAlignment w:val="baseline"/>
        <w:rPr>
          <w:rFonts w:ascii="Arial" w:hAnsi="Arial" w:cs="Arial"/>
          <w:sz w:val="22"/>
          <w:szCs w:val="22"/>
        </w:rPr>
      </w:pPr>
    </w:p>
    <w:p w14:paraId="50DCBC82" w14:textId="395A8B9C" w:rsidR="00C842A1" w:rsidRPr="002B4E3B" w:rsidRDefault="004C1DA8" w:rsidP="00520382">
      <w:pPr>
        <w:pStyle w:val="Overskrift2"/>
      </w:pPr>
      <w:bookmarkStart w:id="16" w:name="_Toc231902982"/>
      <w:r>
        <w:t>Taktekking og innfesting</w:t>
      </w:r>
      <w:bookmarkEnd w:id="16"/>
    </w:p>
    <w:p w14:paraId="71663B54" w14:textId="77777777" w:rsidR="004C1DA8" w:rsidRPr="00407AAC" w:rsidRDefault="004C1DA8" w:rsidP="00407AAC">
      <w:pPr>
        <w:spacing w:after="160" w:line="278" w:lineRule="auto"/>
      </w:pPr>
      <w:r w:rsidRPr="00407AAC">
        <w:t>Det skal benyttes vakuumtekking (mekanisk festefri løsning) eller annen løsning som dokumenteres å være teknisk likeverdig og egnet for den aktuelle takkonstruksjonen.</w:t>
      </w:r>
    </w:p>
    <w:p w14:paraId="79FEF53B" w14:textId="77777777" w:rsidR="004C1DA8" w:rsidRPr="00407AAC" w:rsidRDefault="004C1DA8" w:rsidP="00407AAC">
      <w:pPr>
        <w:spacing w:after="160" w:line="278" w:lineRule="auto"/>
      </w:pPr>
      <w:r w:rsidRPr="00407AAC">
        <w:t>Bakgrunnen for valg av metode er blant annet:</w:t>
      </w:r>
    </w:p>
    <w:p w14:paraId="4512D20B" w14:textId="77777777" w:rsidR="004C1DA8" w:rsidRPr="00407AAC" w:rsidRDefault="004C1DA8" w:rsidP="00407AAC">
      <w:pPr>
        <w:spacing w:after="160" w:line="278" w:lineRule="auto"/>
      </w:pPr>
      <w:r w:rsidRPr="00407AAC">
        <w:t>•</w:t>
      </w:r>
      <w:r w:rsidRPr="00407AAC">
        <w:tab/>
        <w:t>å unngå boring i eksisterende betong-/hulldekker</w:t>
      </w:r>
    </w:p>
    <w:p w14:paraId="7E10C257" w14:textId="77777777" w:rsidR="004C1DA8" w:rsidRPr="00407AAC" w:rsidRDefault="004C1DA8" w:rsidP="00407AAC">
      <w:pPr>
        <w:spacing w:after="160" w:line="278" w:lineRule="auto"/>
      </w:pPr>
      <w:r w:rsidRPr="00407AAC">
        <w:t>•</w:t>
      </w:r>
      <w:r w:rsidRPr="00407AAC">
        <w:tab/>
        <w:t>å redusere støy og vibrasjoner</w:t>
      </w:r>
    </w:p>
    <w:p w14:paraId="63FC7558" w14:textId="77777777" w:rsidR="004C1DA8" w:rsidRPr="00407AAC" w:rsidRDefault="004C1DA8" w:rsidP="00407AAC">
      <w:pPr>
        <w:spacing w:after="160" w:line="278" w:lineRule="auto"/>
      </w:pPr>
      <w:r w:rsidRPr="00407AAC">
        <w:t>•</w:t>
      </w:r>
      <w:r w:rsidRPr="00407AAC">
        <w:tab/>
        <w:t>å minimere ulemper for beboere og ansatte</w:t>
      </w:r>
    </w:p>
    <w:p w14:paraId="672EA6FB" w14:textId="77777777" w:rsidR="004C1DA8" w:rsidRPr="00407AAC" w:rsidRDefault="004C1DA8" w:rsidP="00407AAC">
      <w:pPr>
        <w:spacing w:after="160" w:line="278" w:lineRule="auto"/>
      </w:pPr>
      <w:r w:rsidRPr="00407AAC">
        <w:t>•</w:t>
      </w:r>
      <w:r w:rsidRPr="00407AAC">
        <w:tab/>
        <w:t>å redusere risiko for driftsforstyrrelser i omsorgssenteret</w:t>
      </w:r>
    </w:p>
    <w:p w14:paraId="6F0E7703" w14:textId="03C8C840" w:rsidR="33129771" w:rsidRDefault="004C1DA8" w:rsidP="00407AAC">
      <w:pPr>
        <w:spacing w:after="160" w:line="278" w:lineRule="auto"/>
      </w:pPr>
      <w:r w:rsidRPr="00407AAC">
        <w:t>Tilbudt løsning skal være dokumentert og tilfredsstille relevante tekniske krav, standarder og produsentanvisninger.</w:t>
      </w:r>
    </w:p>
    <w:p w14:paraId="167C81BB" w14:textId="77777777" w:rsidR="00572024" w:rsidRDefault="00572024" w:rsidP="00407AAC">
      <w:pPr>
        <w:spacing w:after="160" w:line="278" w:lineRule="auto"/>
      </w:pPr>
    </w:p>
    <w:p w14:paraId="64D44506" w14:textId="77777777" w:rsidR="00572024" w:rsidRPr="00B44B4D" w:rsidRDefault="00572024" w:rsidP="00520382">
      <w:pPr>
        <w:pStyle w:val="Overskrift2"/>
      </w:pPr>
      <w:bookmarkStart w:id="17" w:name="_Toc231902983"/>
      <w:r>
        <w:t>Beslag, sluk og detaljer</w:t>
      </w:r>
      <w:bookmarkEnd w:id="17"/>
    </w:p>
    <w:p w14:paraId="3E68EED7" w14:textId="77777777" w:rsidR="00572024" w:rsidRPr="00B44B4D" w:rsidRDefault="00572024" w:rsidP="00572024">
      <w:pPr>
        <w:spacing w:after="160" w:line="278" w:lineRule="auto"/>
      </w:pPr>
      <w:r w:rsidRPr="00B44B4D">
        <w:t>Entreprisen skal omfatte:</w:t>
      </w:r>
    </w:p>
    <w:p w14:paraId="5A9F8B04" w14:textId="77777777" w:rsidR="00572024" w:rsidRPr="00B44B4D" w:rsidRDefault="00572024">
      <w:pPr>
        <w:numPr>
          <w:ilvl w:val="0"/>
          <w:numId w:val="11"/>
        </w:numPr>
        <w:spacing w:after="160" w:line="278" w:lineRule="auto"/>
      </w:pPr>
      <w:r w:rsidRPr="00B44B4D">
        <w:t>tekking over parapeter</w:t>
      </w:r>
    </w:p>
    <w:p w14:paraId="35A4FB49" w14:textId="77777777" w:rsidR="00572024" w:rsidRPr="00B44B4D" w:rsidRDefault="00572024">
      <w:pPr>
        <w:numPr>
          <w:ilvl w:val="0"/>
          <w:numId w:val="11"/>
        </w:numPr>
        <w:spacing w:after="160" w:line="278" w:lineRule="auto"/>
      </w:pPr>
      <w:r w:rsidRPr="00B44B4D">
        <w:t>demontering av eksisterende parapetbeslag</w:t>
      </w:r>
    </w:p>
    <w:p w14:paraId="1548E967" w14:textId="77777777" w:rsidR="00572024" w:rsidRPr="00B44B4D" w:rsidRDefault="00572024">
      <w:pPr>
        <w:numPr>
          <w:ilvl w:val="0"/>
          <w:numId w:val="11"/>
        </w:numPr>
        <w:spacing w:after="160" w:line="278" w:lineRule="auto"/>
      </w:pPr>
      <w:r w:rsidRPr="00B44B4D">
        <w:t>montering av nye parapetbeslag, forutsatt i </w:t>
      </w:r>
      <w:proofErr w:type="spellStart"/>
      <w:r w:rsidRPr="00B44B4D">
        <w:rPr>
          <w:b/>
          <w:bCs/>
        </w:rPr>
        <w:t>qvartz</w:t>
      </w:r>
      <w:proofErr w:type="spellEnd"/>
      <w:r w:rsidRPr="00B44B4D">
        <w:rPr>
          <w:b/>
          <w:bCs/>
        </w:rPr>
        <w:t>/patinert sink</w:t>
      </w:r>
      <w:r w:rsidRPr="00B44B4D">
        <w:t> eller tilsvarende</w:t>
      </w:r>
    </w:p>
    <w:p w14:paraId="292ECBA4" w14:textId="77777777" w:rsidR="00572024" w:rsidRPr="00B44B4D" w:rsidRDefault="00572024">
      <w:pPr>
        <w:numPr>
          <w:ilvl w:val="0"/>
          <w:numId w:val="11"/>
        </w:numPr>
        <w:spacing w:after="160" w:line="278" w:lineRule="auto"/>
      </w:pPr>
      <w:r w:rsidRPr="00B44B4D">
        <w:t xml:space="preserve">etablering av innstikksluk i tilstrekkelig antall, antatt inntil 20 </w:t>
      </w:r>
      <w:proofErr w:type="spellStart"/>
      <w:r w:rsidRPr="00B44B4D">
        <w:t>stk</w:t>
      </w:r>
      <w:proofErr w:type="spellEnd"/>
    </w:p>
    <w:p w14:paraId="03472767" w14:textId="77777777" w:rsidR="00572024" w:rsidRPr="00B44B4D" w:rsidRDefault="00572024">
      <w:pPr>
        <w:numPr>
          <w:ilvl w:val="0"/>
          <w:numId w:val="11"/>
        </w:numPr>
        <w:spacing w:after="160" w:line="278" w:lineRule="auto"/>
      </w:pPr>
      <w:r w:rsidRPr="00B44B4D">
        <w:t>tilpasning til gjennomføringer, luftehatter, lyrer og øvrige detaljer</w:t>
      </w:r>
    </w:p>
    <w:p w14:paraId="5BBF3F35" w14:textId="77777777" w:rsidR="00572024" w:rsidRDefault="00572024" w:rsidP="00572024">
      <w:pPr>
        <w:spacing w:after="160" w:line="278" w:lineRule="auto"/>
      </w:pPr>
      <w:r>
        <w:t>Alle detaljer skal utføres med varige og tette løsninger.</w:t>
      </w:r>
    </w:p>
    <w:p w14:paraId="01C6AF87" w14:textId="77777777" w:rsidR="00460BB9" w:rsidRPr="00B44B4D" w:rsidRDefault="00460BB9" w:rsidP="00572024">
      <w:pPr>
        <w:spacing w:after="160" w:line="278" w:lineRule="auto"/>
      </w:pPr>
    </w:p>
    <w:p w14:paraId="7DC58CDA" w14:textId="1A9D1C6E" w:rsidR="00572024" w:rsidRPr="00407AAC" w:rsidRDefault="121399A3" w:rsidP="00520382">
      <w:pPr>
        <w:pStyle w:val="Overskrift2"/>
      </w:pPr>
      <w:bookmarkStart w:id="18" w:name="_Toc231902984"/>
      <w:r>
        <w:t>Opsjon Bygg A</w:t>
      </w:r>
      <w:bookmarkEnd w:id="18"/>
    </w:p>
    <w:p w14:paraId="1174116D" w14:textId="6F70057A" w:rsidR="00572024" w:rsidRPr="00407AAC" w:rsidRDefault="121399A3" w:rsidP="6B477E4D">
      <w:pPr>
        <w:spacing w:after="160" w:line="278" w:lineRule="auto"/>
      </w:pPr>
      <w:r w:rsidRPr="6B477E4D">
        <w:t>Det skal også gis pris på følgende arbeid:</w:t>
      </w:r>
    </w:p>
    <w:p w14:paraId="58C05045" w14:textId="7DFF8295" w:rsidR="00572024" w:rsidRPr="00407AAC" w:rsidRDefault="121399A3">
      <w:pPr>
        <w:numPr>
          <w:ilvl w:val="0"/>
          <w:numId w:val="1"/>
        </w:numPr>
        <w:spacing w:after="160" w:line="278" w:lineRule="auto"/>
      </w:pPr>
      <w:r w:rsidRPr="6B477E4D">
        <w:t>Takarealet på A bygget skal retekkes på eksisterende underlag, som utgjør om lag 1450 m².</w:t>
      </w:r>
    </w:p>
    <w:p w14:paraId="4E72FF63" w14:textId="77777777" w:rsidR="00407AAC" w:rsidRPr="002B4E3B" w:rsidRDefault="00407AAC" w:rsidP="004C1DA8">
      <w:pPr>
        <w:pStyle w:val="paragraph"/>
        <w:spacing w:before="0" w:beforeAutospacing="0" w:after="0" w:afterAutospacing="0"/>
        <w:ind w:left="1410"/>
        <w:rPr>
          <w:rStyle w:val="eop"/>
          <w:rFonts w:ascii="Arial" w:hAnsi="Arial" w:cs="Arial"/>
          <w:sz w:val="22"/>
          <w:szCs w:val="22"/>
        </w:rPr>
      </w:pPr>
    </w:p>
    <w:p w14:paraId="531334A2" w14:textId="500FABE9" w:rsidR="00572024" w:rsidRDefault="00407AAC" w:rsidP="00520382">
      <w:pPr>
        <w:pStyle w:val="Overskrift1"/>
      </w:pPr>
      <w:bookmarkStart w:id="19" w:name="_Toc231902985"/>
      <w:r>
        <w:lastRenderedPageBreak/>
        <w:t>Funksjonskrav</w:t>
      </w:r>
      <w:bookmarkEnd w:id="19"/>
    </w:p>
    <w:p w14:paraId="5C1380E1" w14:textId="025D5F07" w:rsidR="00572024" w:rsidRPr="00B44B4D" w:rsidRDefault="00572024" w:rsidP="00572024">
      <w:pPr>
        <w:spacing w:after="160" w:line="278" w:lineRule="auto"/>
      </w:pPr>
      <w:r w:rsidRPr="00B44B4D">
        <w:t>Følgende funksjonskrav gjelder for leveransen:</w:t>
      </w:r>
    </w:p>
    <w:p w14:paraId="73443192" w14:textId="77777777" w:rsidR="00572024" w:rsidRPr="00B44B4D" w:rsidRDefault="00572024">
      <w:pPr>
        <w:numPr>
          <w:ilvl w:val="0"/>
          <w:numId w:val="12"/>
        </w:numPr>
        <w:spacing w:after="160" w:line="278" w:lineRule="auto"/>
      </w:pPr>
      <w:r w:rsidRPr="00B44B4D">
        <w:t>taket skal være fullstendig tett mot vanninntrenging</w:t>
      </w:r>
    </w:p>
    <w:p w14:paraId="1A2E9538" w14:textId="77777777" w:rsidR="00572024" w:rsidRPr="00B44B4D" w:rsidRDefault="00572024">
      <w:pPr>
        <w:numPr>
          <w:ilvl w:val="0"/>
          <w:numId w:val="12"/>
        </w:numPr>
        <w:spacing w:after="160" w:line="278" w:lineRule="auto"/>
      </w:pPr>
      <w:r w:rsidRPr="00B44B4D">
        <w:t>løsningen skal ha dokumentert levetid i henhold til gjeldende standarder og produktdokumentasjon</w:t>
      </w:r>
    </w:p>
    <w:p w14:paraId="081F3D78" w14:textId="77777777" w:rsidR="00572024" w:rsidRPr="00B44B4D" w:rsidRDefault="00572024">
      <w:pPr>
        <w:numPr>
          <w:ilvl w:val="0"/>
          <w:numId w:val="12"/>
        </w:numPr>
        <w:spacing w:after="160" w:line="278" w:lineRule="auto"/>
      </w:pPr>
      <w:r w:rsidRPr="00B44B4D">
        <w:t>taket skal ha tilfredsstillende fall og sikker vannavrenning</w:t>
      </w:r>
    </w:p>
    <w:p w14:paraId="3185D9F2" w14:textId="77777777" w:rsidR="00572024" w:rsidRPr="00B44B4D" w:rsidRDefault="00572024">
      <w:pPr>
        <w:numPr>
          <w:ilvl w:val="0"/>
          <w:numId w:val="12"/>
        </w:numPr>
        <w:spacing w:after="160" w:line="278" w:lineRule="auto"/>
      </w:pPr>
      <w:r w:rsidRPr="00B44B4D">
        <w:t>konstruksjonen skal tåle lokale klimabelastninger, inkludert vind, nedbør og temperaturvariasjoner</w:t>
      </w:r>
    </w:p>
    <w:p w14:paraId="7706D8FA" w14:textId="77777777" w:rsidR="00572024" w:rsidRPr="00B44B4D" w:rsidRDefault="00572024">
      <w:pPr>
        <w:numPr>
          <w:ilvl w:val="0"/>
          <w:numId w:val="12"/>
        </w:numPr>
        <w:spacing w:after="160" w:line="278" w:lineRule="auto"/>
      </w:pPr>
      <w:r w:rsidRPr="00B44B4D">
        <w:t>takoppbyggingen skal være egnet for fremtidig montering av solceller</w:t>
      </w:r>
    </w:p>
    <w:p w14:paraId="5CBED446" w14:textId="77777777" w:rsidR="00572024" w:rsidRPr="00B44B4D" w:rsidRDefault="00572024">
      <w:pPr>
        <w:numPr>
          <w:ilvl w:val="0"/>
          <w:numId w:val="12"/>
        </w:numPr>
        <w:spacing w:after="160" w:line="278" w:lineRule="auto"/>
      </w:pPr>
      <w:r w:rsidRPr="00B44B4D">
        <w:t>arbeidene skal kunne gjennomføres uten unødvendig støy, vibrasjoner og driftsforstyrrelser</w:t>
      </w:r>
    </w:p>
    <w:p w14:paraId="6550FDA7" w14:textId="77777777" w:rsidR="00876A12" w:rsidRPr="00B44B4D" w:rsidRDefault="00876A12" w:rsidP="00876A12">
      <w:pPr>
        <w:spacing w:after="160" w:line="278" w:lineRule="auto"/>
        <w:ind w:left="720"/>
      </w:pPr>
    </w:p>
    <w:p w14:paraId="1368F161" w14:textId="77777777" w:rsidR="00572024" w:rsidRDefault="00572024" w:rsidP="00572024">
      <w:pPr>
        <w:spacing w:after="160" w:line="278" w:lineRule="auto"/>
      </w:pPr>
    </w:p>
    <w:p w14:paraId="097C9EE5" w14:textId="4A9BDBF1" w:rsidR="00572024" w:rsidRDefault="00572024" w:rsidP="00520382">
      <w:pPr>
        <w:pStyle w:val="Overskrift1"/>
      </w:pPr>
      <w:bookmarkStart w:id="20" w:name="_Toc231902986"/>
      <w:r>
        <w:lastRenderedPageBreak/>
        <w:t>Krav til utførelse og gjennomføring</w:t>
      </w:r>
      <w:bookmarkEnd w:id="20"/>
    </w:p>
    <w:p w14:paraId="22D70153" w14:textId="670A1961" w:rsidR="00572024" w:rsidRPr="00B44B4D" w:rsidRDefault="00572024" w:rsidP="00572024">
      <w:pPr>
        <w:spacing w:after="160" w:line="278" w:lineRule="auto"/>
      </w:pPr>
      <w:r w:rsidRPr="00B44B4D">
        <w:t>Arbeidene skal utføres i samsvar med:</w:t>
      </w:r>
    </w:p>
    <w:p w14:paraId="2D5A88CC" w14:textId="77777777" w:rsidR="00572024" w:rsidRPr="00B44B4D" w:rsidRDefault="00572024">
      <w:pPr>
        <w:numPr>
          <w:ilvl w:val="0"/>
          <w:numId w:val="3"/>
        </w:numPr>
        <w:spacing w:after="160" w:line="278" w:lineRule="auto"/>
      </w:pPr>
      <w:r w:rsidRPr="00B44B4D">
        <w:t>lov og forskrift om offentlige anskaffelser</w:t>
      </w:r>
    </w:p>
    <w:p w14:paraId="053EC411" w14:textId="77777777" w:rsidR="00572024" w:rsidRPr="00B44B4D" w:rsidRDefault="00572024">
      <w:pPr>
        <w:numPr>
          <w:ilvl w:val="0"/>
          <w:numId w:val="3"/>
        </w:numPr>
        <w:spacing w:after="160" w:line="278" w:lineRule="auto"/>
      </w:pPr>
      <w:r w:rsidRPr="00B44B4D">
        <w:t>plan- og bygningslovgivningen med tilhørende forskrifter</w:t>
      </w:r>
    </w:p>
    <w:p w14:paraId="53F47E5E" w14:textId="77777777" w:rsidR="00572024" w:rsidRPr="00B44B4D" w:rsidRDefault="00572024">
      <w:pPr>
        <w:numPr>
          <w:ilvl w:val="0"/>
          <w:numId w:val="3"/>
        </w:numPr>
        <w:spacing w:after="160" w:line="278" w:lineRule="auto"/>
      </w:pPr>
      <w:r w:rsidRPr="00B44B4D">
        <w:t>gjeldende NS-standarder</w:t>
      </w:r>
    </w:p>
    <w:p w14:paraId="65A0ACD8" w14:textId="77777777" w:rsidR="00572024" w:rsidRPr="00B44B4D" w:rsidRDefault="00572024">
      <w:pPr>
        <w:numPr>
          <w:ilvl w:val="0"/>
          <w:numId w:val="3"/>
        </w:numPr>
        <w:spacing w:after="160" w:line="278" w:lineRule="auto"/>
      </w:pPr>
      <w:r w:rsidRPr="00B44B4D">
        <w:t xml:space="preserve">relevante </w:t>
      </w:r>
      <w:proofErr w:type="spellStart"/>
      <w:r w:rsidRPr="00B44B4D">
        <w:t>byggdetaljer</w:t>
      </w:r>
      <w:proofErr w:type="spellEnd"/>
      <w:r w:rsidRPr="00B44B4D">
        <w:t xml:space="preserve"> og bransjenormer</w:t>
      </w:r>
    </w:p>
    <w:p w14:paraId="6013CC5C" w14:textId="77777777" w:rsidR="00572024" w:rsidRPr="00B44B4D" w:rsidRDefault="00572024">
      <w:pPr>
        <w:numPr>
          <w:ilvl w:val="0"/>
          <w:numId w:val="3"/>
        </w:numPr>
        <w:spacing w:after="160" w:line="278" w:lineRule="auto"/>
      </w:pPr>
      <w:r w:rsidRPr="00B44B4D">
        <w:t>produsentenes anvisninger</w:t>
      </w:r>
    </w:p>
    <w:p w14:paraId="20CA93D4" w14:textId="1D691533" w:rsidR="00407AAC" w:rsidRDefault="00572024">
      <w:pPr>
        <w:numPr>
          <w:ilvl w:val="0"/>
          <w:numId w:val="3"/>
        </w:numPr>
        <w:spacing w:after="160" w:line="278" w:lineRule="auto"/>
      </w:pPr>
      <w:r w:rsidRPr="00B44B4D">
        <w:t>gjeldende HMS- og SHA-krav</w:t>
      </w:r>
    </w:p>
    <w:p w14:paraId="0DD92484" w14:textId="77777777" w:rsidR="00D9014B" w:rsidRDefault="00D9014B" w:rsidP="00D9014B">
      <w:pPr>
        <w:spacing w:after="160" w:line="278" w:lineRule="auto"/>
      </w:pPr>
    </w:p>
    <w:p w14:paraId="3B28447C" w14:textId="77777777" w:rsidR="00D9014B" w:rsidRPr="00B44B4D" w:rsidRDefault="00D9014B" w:rsidP="00D9014B">
      <w:pPr>
        <w:spacing w:after="160" w:line="278" w:lineRule="auto"/>
      </w:pPr>
      <w:r w:rsidRPr="00B44B4D">
        <w:t>Entreprenør skal blant annet:</w:t>
      </w:r>
    </w:p>
    <w:p w14:paraId="12D81C72" w14:textId="77777777" w:rsidR="00D9014B" w:rsidRPr="00B44B4D" w:rsidRDefault="00D9014B" w:rsidP="00D9014B">
      <w:pPr>
        <w:numPr>
          <w:ilvl w:val="0"/>
          <w:numId w:val="4"/>
        </w:numPr>
        <w:spacing w:after="160" w:line="278" w:lineRule="auto"/>
      </w:pPr>
      <w:r w:rsidRPr="00B44B4D">
        <w:t>utarbeide og følge fremdriftsplan</w:t>
      </w:r>
    </w:p>
    <w:p w14:paraId="07C7FB43" w14:textId="77777777" w:rsidR="00D9014B" w:rsidRPr="00B44B4D" w:rsidRDefault="00D9014B" w:rsidP="00D9014B">
      <w:pPr>
        <w:numPr>
          <w:ilvl w:val="0"/>
          <w:numId w:val="4"/>
        </w:numPr>
        <w:spacing w:after="160" w:line="278" w:lineRule="auto"/>
      </w:pPr>
      <w:r w:rsidRPr="00B44B4D">
        <w:t>beskrive hvordan arbeidene skal gjennomføres på et bygg i drift</w:t>
      </w:r>
    </w:p>
    <w:p w14:paraId="1DFEF582" w14:textId="77777777" w:rsidR="00D9014B" w:rsidRPr="00B44B4D" w:rsidRDefault="00D9014B" w:rsidP="00D9014B">
      <w:pPr>
        <w:numPr>
          <w:ilvl w:val="0"/>
          <w:numId w:val="4"/>
        </w:numPr>
        <w:spacing w:after="160" w:line="278" w:lineRule="auto"/>
      </w:pPr>
      <w:r w:rsidRPr="00B44B4D">
        <w:t>redegjøre for hvordan støy, støv, adkomst, avsperringer og sikkerhet håndteres</w:t>
      </w:r>
    </w:p>
    <w:p w14:paraId="591D5098" w14:textId="77777777" w:rsidR="00D9014B" w:rsidRPr="00B44B4D" w:rsidRDefault="00D9014B" w:rsidP="00D9014B">
      <w:pPr>
        <w:numPr>
          <w:ilvl w:val="0"/>
          <w:numId w:val="4"/>
        </w:numPr>
        <w:spacing w:after="160" w:line="278" w:lineRule="auto"/>
      </w:pPr>
      <w:r w:rsidRPr="00B44B4D">
        <w:t>gjennomføre nødvendige egenkontroller og sluttkontroller</w:t>
      </w:r>
    </w:p>
    <w:p w14:paraId="54A9C54A" w14:textId="77777777" w:rsidR="00D9014B" w:rsidRPr="00B44B4D" w:rsidRDefault="00D9014B" w:rsidP="00D9014B">
      <w:pPr>
        <w:numPr>
          <w:ilvl w:val="0"/>
          <w:numId w:val="4"/>
        </w:numPr>
        <w:spacing w:after="160" w:line="278" w:lineRule="auto"/>
      </w:pPr>
      <w:r w:rsidRPr="00B44B4D">
        <w:t>overlevere komplett FDV-dokumentasjon ved overtakelse</w:t>
      </w:r>
    </w:p>
    <w:p w14:paraId="10027B35" w14:textId="77777777" w:rsidR="00D9014B" w:rsidRDefault="00D9014B" w:rsidP="00D9014B">
      <w:pPr>
        <w:spacing w:after="160" w:line="278" w:lineRule="auto"/>
      </w:pPr>
      <w:r w:rsidRPr="00B44B4D">
        <w:t>Det forutsettes at arbeidene planlegges med særlig hensyn til beboere og ansatte ved omsorgssenteret.</w:t>
      </w:r>
    </w:p>
    <w:p w14:paraId="5132182B" w14:textId="77777777" w:rsidR="00D9014B" w:rsidRDefault="00D9014B" w:rsidP="00D9014B">
      <w:pPr>
        <w:spacing w:after="160" w:line="278" w:lineRule="auto"/>
      </w:pPr>
    </w:p>
    <w:p w14:paraId="6001AE75" w14:textId="3AA1A481" w:rsidR="00407AAC" w:rsidRPr="00B44B4D" w:rsidRDefault="00407AAC" w:rsidP="00520382">
      <w:pPr>
        <w:pStyle w:val="Overskrift1"/>
      </w:pPr>
      <w:bookmarkStart w:id="21" w:name="_Toc231902987"/>
      <w:r>
        <w:lastRenderedPageBreak/>
        <w:t>Rigg og drift</w:t>
      </w:r>
      <w:bookmarkEnd w:id="21"/>
    </w:p>
    <w:p w14:paraId="3B8EA3E2" w14:textId="77777777" w:rsidR="00407AAC" w:rsidRPr="00B44B4D" w:rsidRDefault="00407AAC" w:rsidP="00407AAC">
      <w:pPr>
        <w:spacing w:after="160" w:line="278" w:lineRule="auto"/>
      </w:pPr>
      <w:r w:rsidRPr="00B44B4D">
        <w:t>Følgende forutsetninger legges til grunn:</w:t>
      </w:r>
    </w:p>
    <w:p w14:paraId="6A31E5B9" w14:textId="77777777" w:rsidR="00407AAC" w:rsidRPr="00B44B4D" w:rsidRDefault="00407AAC">
      <w:pPr>
        <w:numPr>
          <w:ilvl w:val="0"/>
          <w:numId w:val="5"/>
        </w:numPr>
        <w:spacing w:after="160" w:line="278" w:lineRule="auto"/>
      </w:pPr>
      <w:r w:rsidRPr="00B44B4D">
        <w:rPr>
          <w:b/>
          <w:bCs/>
        </w:rPr>
        <w:t>Riggområde</w:t>
      </w:r>
      <w:r w:rsidRPr="00B44B4D">
        <w:t> holdes av byggherre</w:t>
      </w:r>
    </w:p>
    <w:p w14:paraId="1746D522" w14:textId="77777777" w:rsidR="00407AAC" w:rsidRPr="00B44B4D" w:rsidRDefault="00407AAC">
      <w:pPr>
        <w:numPr>
          <w:ilvl w:val="0"/>
          <w:numId w:val="5"/>
        </w:numPr>
        <w:spacing w:after="160" w:line="278" w:lineRule="auto"/>
      </w:pPr>
      <w:proofErr w:type="spellStart"/>
      <w:r w:rsidRPr="00B44B4D">
        <w:rPr>
          <w:b/>
          <w:bCs/>
        </w:rPr>
        <w:t>Byggestrøm</w:t>
      </w:r>
      <w:proofErr w:type="spellEnd"/>
      <w:r w:rsidRPr="00B44B4D">
        <w:t> holdes av byggherre</w:t>
      </w:r>
    </w:p>
    <w:p w14:paraId="136B348C" w14:textId="18DC4266" w:rsidR="00407AAC" w:rsidRPr="00B44B4D" w:rsidRDefault="00407AAC">
      <w:pPr>
        <w:numPr>
          <w:ilvl w:val="0"/>
          <w:numId w:val="5"/>
        </w:numPr>
        <w:spacing w:after="160" w:line="278" w:lineRule="auto"/>
      </w:pPr>
      <w:r w:rsidRPr="3FA42C0B">
        <w:rPr>
          <w:b/>
          <w:bCs/>
        </w:rPr>
        <w:t>Tilkomst til tak</w:t>
      </w:r>
      <w:r>
        <w:t> </w:t>
      </w:r>
      <w:r w:rsidR="3CD785FC">
        <w:t>ivaretas av entreprenør</w:t>
      </w:r>
    </w:p>
    <w:p w14:paraId="12CBA55F" w14:textId="77777777" w:rsidR="00407AAC" w:rsidRPr="00B44B4D" w:rsidRDefault="00407AAC">
      <w:pPr>
        <w:numPr>
          <w:ilvl w:val="0"/>
          <w:numId w:val="5"/>
        </w:numPr>
        <w:spacing w:after="160" w:line="278" w:lineRule="auto"/>
      </w:pPr>
      <w:r w:rsidRPr="00B44B4D">
        <w:rPr>
          <w:b/>
          <w:bCs/>
        </w:rPr>
        <w:t>Kraning og adkomst</w:t>
      </w:r>
      <w:r w:rsidRPr="00B44B4D">
        <w:t> vurderes og prises av entreprenør</w:t>
      </w:r>
    </w:p>
    <w:p w14:paraId="2993DE11" w14:textId="77777777" w:rsidR="00407AAC" w:rsidRPr="00B44B4D" w:rsidRDefault="00407AAC">
      <w:pPr>
        <w:numPr>
          <w:ilvl w:val="0"/>
          <w:numId w:val="5"/>
        </w:numPr>
        <w:spacing w:after="160" w:line="278" w:lineRule="auto"/>
      </w:pPr>
      <w:r w:rsidRPr="00B44B4D">
        <w:rPr>
          <w:b/>
          <w:bCs/>
        </w:rPr>
        <w:t>Kantsikring for eget arbeid</w:t>
      </w:r>
      <w:r w:rsidRPr="00B44B4D">
        <w:t> vurderes og ivaretas av entreprenør</w:t>
      </w:r>
    </w:p>
    <w:p w14:paraId="12D066BA" w14:textId="1C955382" w:rsidR="00407AAC" w:rsidRPr="00B44B4D" w:rsidRDefault="00407AAC" w:rsidP="00407AAC">
      <w:pPr>
        <w:spacing w:after="160" w:line="278" w:lineRule="auto"/>
      </w:pPr>
      <w:r w:rsidRPr="00B44B4D">
        <w:t>Tilbyder skal i sitt tilbud beskrive hvilke rigg- og driftstiltak som inngår, og hvilke forutsetninger som er lagt til grunn.</w:t>
      </w:r>
    </w:p>
    <w:p w14:paraId="08968002" w14:textId="77777777" w:rsidR="00407AAC" w:rsidRPr="002B4E3B" w:rsidRDefault="00407AAC" w:rsidP="00407AAC">
      <w:pPr>
        <w:ind w:left="708" w:firstLine="708"/>
        <w:rPr>
          <w:rFonts w:ascii="Arial" w:eastAsia="Arial" w:hAnsi="Arial" w:cs="Arial"/>
          <w:sz w:val="22"/>
          <w:szCs w:val="22"/>
        </w:rPr>
      </w:pPr>
    </w:p>
    <w:p w14:paraId="13768E14" w14:textId="49584C74" w:rsidR="5A01F6BE" w:rsidRPr="002B4E3B" w:rsidRDefault="00407AAC" w:rsidP="00520382">
      <w:pPr>
        <w:pStyle w:val="Overskrift1"/>
        <w:rPr>
          <w:rFonts w:eastAsia="Arial"/>
        </w:rPr>
      </w:pPr>
      <w:bookmarkStart w:id="22" w:name="_Toc231902988"/>
      <w:r w:rsidRPr="6B477E4D">
        <w:rPr>
          <w:rStyle w:val="normaltextrun"/>
          <w:rFonts w:eastAsia="Arial"/>
          <w:color w:val="000000" w:themeColor="text1"/>
        </w:rPr>
        <w:lastRenderedPageBreak/>
        <w:t>Krav til utførelse og gjennomføring</w:t>
      </w:r>
      <w:bookmarkEnd w:id="22"/>
      <w:r w:rsidR="5A01F6BE" w:rsidRPr="6B477E4D">
        <w:rPr>
          <w:rStyle w:val="eop"/>
          <w:rFonts w:eastAsia="Arial"/>
          <w:color w:val="000000" w:themeColor="text1"/>
        </w:rPr>
        <w:t> </w:t>
      </w:r>
    </w:p>
    <w:p w14:paraId="1E76B1BE" w14:textId="3AF9C42F" w:rsidR="2041E564" w:rsidRPr="002B4E3B" w:rsidRDefault="2041E564" w:rsidP="2041E564">
      <w:pPr>
        <w:ind w:left="705" w:firstLine="705"/>
        <w:rPr>
          <w:rFonts w:ascii="Arial" w:eastAsia="Arial" w:hAnsi="Arial" w:cs="Arial"/>
          <w:color w:val="000000" w:themeColor="text1"/>
          <w:sz w:val="22"/>
          <w:szCs w:val="22"/>
        </w:rPr>
      </w:pPr>
    </w:p>
    <w:p w14:paraId="2E183D09" w14:textId="5C5970C1" w:rsidR="5A01F6BE" w:rsidRPr="00876A12" w:rsidRDefault="5A01F6BE" w:rsidP="00876A12">
      <w:r w:rsidRPr="00876A12">
        <w:t xml:space="preserve">Arbeider i forbindelse med ferdigstillelse, opplæring og FDV-dokumentasjon, skal inngå i </w:t>
      </w:r>
      <w:proofErr w:type="spellStart"/>
      <w:r w:rsidRPr="00876A12">
        <w:t>Totalentreprenørens’s</w:t>
      </w:r>
      <w:proofErr w:type="spellEnd"/>
      <w:r w:rsidRPr="00876A12">
        <w:t xml:space="preserve"> fremdriftsplaner. Totalentreprenør skal fremlegge en plan for hvordan dette skal gjennomføres og utnevne en FDV-ansvarlig kontaktperson. Det er viktig at arbeidet med FDV-dokumentasjon starter så tidlig som mulig og er ferdig til rett tid. </w:t>
      </w:r>
    </w:p>
    <w:p w14:paraId="3D80C158" w14:textId="11ED3676" w:rsidR="5A01F6BE" w:rsidRPr="00876A12" w:rsidRDefault="5A01F6BE" w:rsidP="2041E564">
      <w:r w:rsidRPr="00876A12">
        <w:t>  </w:t>
      </w:r>
    </w:p>
    <w:p w14:paraId="77CD214F" w14:textId="4D7A7151" w:rsidR="5A01F6BE" w:rsidRPr="00876A12" w:rsidRDefault="5A01F6BE" w:rsidP="00876A12">
      <w:r w:rsidRPr="00876A12">
        <w:t>Komplett FDV-dokumentasjon for alle entrepriser skal utarbeides. Alle enheter og dimensjoner som benyttes i dokumenter og tegninger skal være i henhold til norsk standard. All FDV-dokumentasjon skal leveres digitalt i PDF format i riktig størrelse (A1, A2, A3, A4 osv.). Alle dokumenter som utarbeides av Totalentreprenør skal også leveres i originalformat. Alle tegninger skal i tillegg også leveres i DWG-format uten referansefiler.  </w:t>
      </w:r>
    </w:p>
    <w:p w14:paraId="4C1F2F49" w14:textId="661642C5" w:rsidR="5A01F6BE" w:rsidRPr="00876A12" w:rsidRDefault="5A01F6BE" w:rsidP="2041E564">
      <w:pPr>
        <w:ind w:left="1410"/>
      </w:pPr>
      <w:r w:rsidRPr="00876A12">
        <w:t> </w:t>
      </w:r>
    </w:p>
    <w:p w14:paraId="49158F8E" w14:textId="52B65700" w:rsidR="550B3455" w:rsidRPr="002B4E3B" w:rsidRDefault="550B3455" w:rsidP="00A0596C">
      <w:pPr>
        <w:rPr>
          <w:rStyle w:val="normaltextrun"/>
          <w:rFonts w:ascii="Arial" w:eastAsia="Arial" w:hAnsi="Arial" w:cs="Arial"/>
          <w:color w:val="000000" w:themeColor="text1"/>
          <w:sz w:val="22"/>
          <w:szCs w:val="22"/>
        </w:rPr>
      </w:pPr>
    </w:p>
    <w:p w14:paraId="3156ABEA" w14:textId="77777777" w:rsidR="001D5AC4" w:rsidRPr="002B4E3B" w:rsidRDefault="001D5AC4" w:rsidP="00520382">
      <w:pPr>
        <w:pStyle w:val="Overskrift2"/>
      </w:pPr>
      <w:bookmarkStart w:id="23" w:name="_Toc231902989"/>
      <w:r w:rsidRPr="6B477E4D">
        <w:rPr>
          <w:rStyle w:val="normaltextrun"/>
        </w:rPr>
        <w:t>Ferdigattest / kontrollerklæringer</w:t>
      </w:r>
      <w:bookmarkEnd w:id="23"/>
      <w:r w:rsidRPr="6B477E4D">
        <w:rPr>
          <w:rStyle w:val="normaltextrun"/>
        </w:rPr>
        <w:t> </w:t>
      </w:r>
      <w:r w:rsidRPr="6B477E4D">
        <w:rPr>
          <w:rStyle w:val="eop"/>
        </w:rPr>
        <w:t> </w:t>
      </w:r>
    </w:p>
    <w:p w14:paraId="021BC7CF" w14:textId="67106A84" w:rsidR="001D5AC4" w:rsidRPr="00876A12" w:rsidRDefault="001D5AC4" w:rsidP="00876A12">
      <w:r w:rsidRPr="00876A12">
        <w:t>Totalentreprenøren skal ta hånd om ferdigattest i forkant av overtagelse. </w:t>
      </w:r>
      <w:r w:rsidR="00A0596C" w:rsidRPr="00876A12">
        <w:t>Relevante</w:t>
      </w:r>
      <w:r w:rsidRPr="00876A12">
        <w:t xml:space="preserve"> protokoller og dokumenter som skal følge skriftlig ferdigmelding</w:t>
      </w:r>
      <w:r w:rsidR="00A0596C" w:rsidRPr="00876A12">
        <w:t>.</w:t>
      </w:r>
      <w:r w:rsidRPr="00876A12">
        <w:t xml:space="preserve">    </w:t>
      </w:r>
    </w:p>
    <w:p w14:paraId="658744EF" w14:textId="77777777" w:rsidR="001D5AC4" w:rsidRPr="00876A12" w:rsidRDefault="001D5AC4" w:rsidP="00876A12">
      <w:r w:rsidRPr="00876A12">
        <w:t>   </w:t>
      </w:r>
    </w:p>
    <w:p w14:paraId="116C6782" w14:textId="77777777" w:rsidR="001D5AC4" w:rsidRDefault="001D5AC4" w:rsidP="00876A12">
      <w:r w:rsidRPr="00876A12">
        <w:t>All innregulering, prøving, måling, protokollføring og avlevering skal være utført i overensstemmelse med NBI- anvisning.  </w:t>
      </w:r>
    </w:p>
    <w:p w14:paraId="0642D086" w14:textId="77777777" w:rsidR="00520382" w:rsidRDefault="00520382" w:rsidP="00876A12"/>
    <w:p w14:paraId="40189A91" w14:textId="77777777" w:rsidR="00520382" w:rsidRPr="00876A12" w:rsidRDefault="00520382" w:rsidP="00876A12"/>
    <w:p w14:paraId="5CB45A8E" w14:textId="12DC7EE3" w:rsidR="2041E564" w:rsidRPr="002B4E3B" w:rsidRDefault="2041E564" w:rsidP="6B477E4D"/>
    <w:p w14:paraId="0B21DEAC" w14:textId="77777777" w:rsidR="001E726D" w:rsidRDefault="001E726D" w:rsidP="00520382">
      <w:pPr>
        <w:pStyle w:val="Tittel"/>
      </w:pPr>
      <w:bookmarkStart w:id="24" w:name="_Opsjon"/>
      <w:bookmarkStart w:id="25" w:name="_Faglige_vedlegg_(fagnormer,"/>
      <w:bookmarkStart w:id="26" w:name="_Tekniske_spesifikasjoner_fra"/>
      <w:bookmarkStart w:id="27" w:name="_Vedlegg_til_kravspesifikasjonen"/>
      <w:bookmarkStart w:id="28" w:name="_Toc34472943"/>
      <w:bookmarkStart w:id="29" w:name="_Toc168951253"/>
      <w:bookmarkEnd w:id="24"/>
      <w:bookmarkEnd w:id="25"/>
      <w:bookmarkEnd w:id="26"/>
      <w:bookmarkEnd w:id="27"/>
    </w:p>
    <w:p w14:paraId="10C9B915" w14:textId="77777777" w:rsidR="001E726D" w:rsidRDefault="001E726D" w:rsidP="00520382">
      <w:pPr>
        <w:pStyle w:val="Tittel"/>
      </w:pPr>
    </w:p>
    <w:p w14:paraId="6E788289" w14:textId="77777777" w:rsidR="001E726D" w:rsidRDefault="001E726D" w:rsidP="00520382">
      <w:pPr>
        <w:pStyle w:val="Tittel"/>
      </w:pPr>
    </w:p>
    <w:p w14:paraId="2286A4B1" w14:textId="77777777" w:rsidR="001E726D" w:rsidRDefault="001E726D" w:rsidP="00520382">
      <w:pPr>
        <w:pStyle w:val="Tittel"/>
      </w:pPr>
    </w:p>
    <w:p w14:paraId="2D2914BF" w14:textId="77777777" w:rsidR="001E726D" w:rsidRDefault="001E726D" w:rsidP="00520382">
      <w:pPr>
        <w:pStyle w:val="Tittel"/>
      </w:pPr>
    </w:p>
    <w:p w14:paraId="53B7278C" w14:textId="77777777" w:rsidR="001E726D" w:rsidRDefault="001E726D" w:rsidP="00520382">
      <w:pPr>
        <w:pStyle w:val="Tittel"/>
      </w:pPr>
    </w:p>
    <w:p w14:paraId="07FDE224" w14:textId="77777777" w:rsidR="001E726D" w:rsidRDefault="001E726D" w:rsidP="00520382">
      <w:pPr>
        <w:pStyle w:val="Tittel"/>
      </w:pPr>
    </w:p>
    <w:p w14:paraId="170DB438" w14:textId="77777777" w:rsidR="001E726D" w:rsidRDefault="001E726D" w:rsidP="00520382">
      <w:pPr>
        <w:pStyle w:val="Tittel"/>
      </w:pPr>
    </w:p>
    <w:p w14:paraId="259F5ED2" w14:textId="0713A0D5" w:rsidR="006055E3" w:rsidRDefault="006055E3" w:rsidP="00520382">
      <w:pPr>
        <w:pStyle w:val="Tittel"/>
      </w:pPr>
      <w:r>
        <w:lastRenderedPageBreak/>
        <w:t>Vedlegg</w:t>
      </w:r>
      <w:bookmarkEnd w:id="28"/>
      <w:bookmarkEnd w:id="29"/>
    </w:p>
    <w:p w14:paraId="38EDF1F5" w14:textId="77777777" w:rsidR="00520382" w:rsidRPr="00520382" w:rsidRDefault="00520382" w:rsidP="00520382"/>
    <w:p w14:paraId="254D9992" w14:textId="5A79A370" w:rsidR="006D29F5" w:rsidRPr="006D29F5" w:rsidRDefault="006D29F5" w:rsidP="00520382">
      <w:pPr>
        <w:pStyle w:val="Contractstyle"/>
        <w:ind w:left="0"/>
        <w:rPr>
          <w:b/>
          <w:bCs/>
        </w:rPr>
      </w:pPr>
      <w:bookmarkStart w:id="30" w:name="_Vedlegg_1_–"/>
      <w:bookmarkEnd w:id="30"/>
      <w:r w:rsidRPr="006D29F5">
        <w:rPr>
          <w:b/>
          <w:bCs/>
        </w:rPr>
        <w:t>Følgende</w:t>
      </w:r>
      <w:r>
        <w:rPr>
          <w:b/>
          <w:bCs/>
        </w:rPr>
        <w:t xml:space="preserve"> dokumenter utgjør vedlegg til bilag 1:</w:t>
      </w:r>
      <w:r w:rsidRPr="006D29F5">
        <w:rPr>
          <w:b/>
          <w:bCs/>
        </w:rPr>
        <w:t xml:space="preserve"> </w:t>
      </w:r>
    </w:p>
    <w:p w14:paraId="77CB2F13" w14:textId="458D78A0" w:rsidR="00703680" w:rsidRPr="00A0596C" w:rsidRDefault="008E5D6C" w:rsidP="00520382">
      <w:pPr>
        <w:pStyle w:val="Contractstyle"/>
        <w:numPr>
          <w:ilvl w:val="0"/>
          <w:numId w:val="13"/>
        </w:numPr>
      </w:pPr>
      <w:r>
        <w:t>Bilag 1a -</w:t>
      </w:r>
      <w:r w:rsidR="44710861">
        <w:t xml:space="preserve"> </w:t>
      </w:r>
      <w:r w:rsidR="00703680">
        <w:t>SHA-plan</w:t>
      </w:r>
    </w:p>
    <w:p w14:paraId="26AACFC0" w14:textId="014A7926" w:rsidR="00A0596C" w:rsidRDefault="008E5D6C" w:rsidP="00520382">
      <w:pPr>
        <w:pStyle w:val="Contractstyle"/>
        <w:numPr>
          <w:ilvl w:val="0"/>
          <w:numId w:val="13"/>
        </w:numPr>
      </w:pPr>
      <w:r>
        <w:t>Bilag 1b -</w:t>
      </w:r>
      <w:r w:rsidR="00A0596C">
        <w:t xml:space="preserve"> </w:t>
      </w:r>
      <w:r w:rsidR="3D2E83A9">
        <w:t>Oversiktsbilde</w:t>
      </w:r>
      <w:r>
        <w:t>/tegning</w:t>
      </w:r>
    </w:p>
    <w:p w14:paraId="4A68C4B8" w14:textId="05CFE096" w:rsidR="009F34BF" w:rsidRPr="002B4E3B" w:rsidRDefault="009F34BF" w:rsidP="6B477E4D">
      <w:pPr>
        <w:pStyle w:val="Contractstyle"/>
        <w:rPr>
          <w:highlight w:val="yellow"/>
        </w:rPr>
      </w:pPr>
    </w:p>
    <w:sectPr w:rsidR="009F34BF" w:rsidRPr="002B4E3B" w:rsidSect="00230D52">
      <w:headerReference w:type="even" r:id="rId12"/>
      <w:headerReference w:type="default" r:id="rId13"/>
      <w:footerReference w:type="default" r:id="rId14"/>
      <w:headerReference w:type="first" r:id="rId15"/>
      <w:footerReference w:type="first" r:id="rId16"/>
      <w:pgSz w:w="11906" w:h="16838" w:code="9"/>
      <w:pgMar w:top="2268" w:right="1134" w:bottom="1843" w:left="1134" w:header="709" w:footer="885"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36962" w14:textId="77777777" w:rsidR="00733938" w:rsidRDefault="00733938" w:rsidP="001A7801">
      <w:r>
        <w:separator/>
      </w:r>
    </w:p>
  </w:endnote>
  <w:endnote w:type="continuationSeparator" w:id="0">
    <w:p w14:paraId="12F0E79A" w14:textId="77777777" w:rsidR="00733938" w:rsidRDefault="00733938" w:rsidP="001A7801">
      <w:r>
        <w:continuationSeparator/>
      </w:r>
    </w:p>
  </w:endnote>
  <w:endnote w:type="continuationNotice" w:id="1">
    <w:p w14:paraId="58459731" w14:textId="77777777" w:rsidR="00733938" w:rsidRDefault="00733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73496" w14:textId="77777777" w:rsidR="00334DFB" w:rsidRPr="00902D3C" w:rsidRDefault="00334DFB" w:rsidP="00902D3C">
    <w:pPr>
      <w:pStyle w:val="Bunntekst"/>
      <w:pBdr>
        <w:top w:val="none" w:sz="0" w:space="0"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EA9B" w14:textId="1E2BF2D1" w:rsidR="00334DFB" w:rsidRDefault="00334DFB" w:rsidP="00C044E5">
    <w:pPr>
      <w:pStyle w:val="Bunntekst"/>
      <w:pBdr>
        <w:top w:val="none" w:sz="0" w:space="0" w:color="auto"/>
      </w:pBdr>
      <w:jc w:val="right"/>
    </w:pPr>
  </w:p>
  <w:p w14:paraId="4941206A" w14:textId="77777777" w:rsidR="00334DFB" w:rsidRDefault="00334DFB" w:rsidP="00F437D2">
    <w:pPr>
      <w:pStyle w:val="Bunntekst"/>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622FA" w14:textId="77777777" w:rsidR="00733938" w:rsidRDefault="00733938" w:rsidP="001A7801">
      <w:r>
        <w:separator/>
      </w:r>
    </w:p>
  </w:footnote>
  <w:footnote w:type="continuationSeparator" w:id="0">
    <w:p w14:paraId="2D4EBA86" w14:textId="77777777" w:rsidR="00733938" w:rsidRDefault="00733938" w:rsidP="001A7801">
      <w:r>
        <w:continuationSeparator/>
      </w:r>
    </w:p>
  </w:footnote>
  <w:footnote w:type="continuationNotice" w:id="1">
    <w:p w14:paraId="4F11FC92" w14:textId="77777777" w:rsidR="00733938" w:rsidRDefault="007339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2C6C" w14:textId="77777777" w:rsidR="00334DFB" w:rsidRDefault="00A93A4D">
    <w:pPr>
      <w:pStyle w:val="Topptekst"/>
    </w:pPr>
    <w:r>
      <w:rPr>
        <w:noProof/>
        <w:lang w:eastAsia="nb-NO"/>
      </w:rPr>
      <mc:AlternateContent>
        <mc:Choice Requires="wps">
          <w:drawing>
            <wp:anchor distT="0" distB="0" distL="114300" distR="114300" simplePos="0" relativeHeight="251658242" behindDoc="1" locked="0" layoutInCell="0" allowOverlap="1" wp14:anchorId="446268BF" wp14:editId="0E594A25">
              <wp:simplePos x="0" y="0"/>
              <wp:positionH relativeFrom="margin">
                <wp:align>center</wp:align>
              </wp:positionH>
              <wp:positionV relativeFrom="margin">
                <wp:align>center</wp:align>
              </wp:positionV>
              <wp:extent cx="4754880" cy="434340"/>
              <wp:effectExtent l="0" t="1590675" r="0" b="1537335"/>
              <wp:wrapNone/>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754880" cy="4343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40667FB" w14:textId="77777777" w:rsidR="00A93A4D" w:rsidRDefault="00A93A4D" w:rsidP="00A93A4D">
                          <w:pPr>
                            <w:pStyle w:val="NormalWeb"/>
                            <w:spacing w:before="0" w:beforeAutospacing="0" w:after="0" w:afterAutospacing="0"/>
                            <w:jc w:val="center"/>
                          </w:pPr>
                          <w:r>
                            <w:rPr>
                              <w:rFonts w:ascii="Arial" w:hAnsi="Arial" w:cs="Arial"/>
                              <w:color w:val="FF0000"/>
                              <w:sz w:val="60"/>
                              <w:szCs w:val="60"/>
                              <w14:textFill>
                                <w14:solidFill>
                                  <w14:srgbClr w14:val="FF0000">
                                    <w14:alpha w14:val="50000"/>
                                  </w14:srgbClr>
                                </w14:solidFill>
                              </w14:textFill>
                            </w:rPr>
                            <w:t>Foreløpig pr 22.08.2018/ØT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46268BF" id="_x0000_t202" coordsize="21600,21600" o:spt="202" path="m,l,21600r21600,l21600,xe">
              <v:stroke joinstyle="miter"/>
              <v:path gradientshapeok="t" o:connecttype="rect"/>
            </v:shapetype>
            <v:shape id="Tekstboks 3" o:spid="_x0000_s1026" type="#_x0000_t202" style="position:absolute;margin-left:0;margin-top:0;width:374.4pt;height:34.2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" o:allowincell="f" filled="f" stroked="f">
              <v:stroke joinstyle="round"/>
              <o:lock v:ext="edit" shapetype="t"/>
              <v:textbox style="mso-fit-shape-to-text:t">
                <w:txbxContent>
                  <w:p w14:paraId="040667FB" w14:textId="77777777" w:rsidR="00A93A4D" w:rsidRDefault="00A93A4D" w:rsidP="00A93A4D">
                    <w:pPr>
                      <w:pStyle w:val="NormalWeb"/>
                      <w:spacing w:before="0" w:beforeAutospacing="0" w:after="0" w:afterAutospacing="0"/>
                      <w:jc w:val="center"/>
                    </w:pPr>
                    <w:r>
                      <w:rPr>
                        <w:rFonts w:ascii="Arial" w:hAnsi="Arial" w:cs="Arial"/>
                        <w:color w:val="FF0000"/>
                        <w:sz w:val="60"/>
                        <w:szCs w:val="60"/>
                        <w14:textFill>
                          <w14:solidFill>
                            <w14:srgbClr w14:val="FF0000">
                              <w14:alpha w14:val="50000"/>
                            </w14:srgbClr>
                          </w14:solidFill>
                        </w14:textFill>
                      </w:rPr>
                      <w:t>Foreløpig pr 22.08.2018/ØT</w:t>
                    </w:r>
                  </w:p>
                </w:txbxContent>
              </v:textbox>
              <w10:wrap anchorx="margin" anchory="margin"/>
            </v:shape>
          </w:pict>
        </mc:Fallback>
      </mc:AlternateContent>
    </w:r>
    <w:r w:rsidR="00334DFB">
      <w:rPr>
        <w:noProof/>
        <w:lang w:eastAsia="nb-NO"/>
      </w:rPr>
      <mc:AlternateContent>
        <mc:Choice Requires="wps">
          <w:drawing>
            <wp:anchor distT="0" distB="0" distL="114300" distR="114300" simplePos="0" relativeHeight="251658241" behindDoc="1" locked="0" layoutInCell="0" allowOverlap="1" wp14:anchorId="127E305B" wp14:editId="0E11CE68">
              <wp:simplePos x="0" y="0"/>
              <wp:positionH relativeFrom="margin">
                <wp:align>center</wp:align>
              </wp:positionH>
              <wp:positionV relativeFrom="margin">
                <wp:align>center</wp:align>
              </wp:positionV>
              <wp:extent cx="3276600" cy="358140"/>
              <wp:effectExtent l="0" t="1076325" r="0" b="1042035"/>
              <wp:wrapNone/>
              <wp:docPr id="5" name="Tekstboks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3276600" cy="3581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7547DE" w14:textId="77777777" w:rsidR="00334DFB" w:rsidRDefault="00334DFB" w:rsidP="00B1087E">
                          <w:pPr>
                            <w:pStyle w:val="NormalWeb"/>
                            <w:spacing w:before="0" w:beforeAutospacing="0" w:after="0" w:afterAutospacing="0"/>
                            <w:jc w:val="center"/>
                          </w:pPr>
                          <w:r>
                            <w:rPr>
                              <w:rFonts w:ascii="Arial" w:hAnsi="Arial" w:cs="Arial"/>
                              <w:color w:val="FF0000"/>
                              <w:sz w:val="50"/>
                              <w:szCs w:val="50"/>
                              <w14:textFill>
                                <w14:solidFill>
                                  <w14:srgbClr w14:val="FF0000">
                                    <w14:alpha w14:val="50000"/>
                                  </w14:srgbClr>
                                </w14:solidFill>
                              </w14:textFill>
                            </w:rPr>
                            <w:t>Foreløpig versjon 2017</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27E305B" id="Tekstboks 5" o:spid="_x0000_s1027" type="#_x0000_t202" style="position:absolute;margin-left:0;margin-top:0;width:258pt;height:28.2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" o:allowincell="f" filled="f" stroked="f">
              <v:stroke joinstyle="round"/>
              <o:lock v:ext="edit" shapetype="t"/>
              <v:textbox style="mso-fit-shape-to-text:t">
                <w:txbxContent>
                  <w:p w14:paraId="6A7547DE" w14:textId="77777777" w:rsidR="00334DFB" w:rsidRDefault="00334DFB" w:rsidP="00B1087E">
                    <w:pPr>
                      <w:pStyle w:val="NormalWeb"/>
                      <w:spacing w:before="0" w:beforeAutospacing="0" w:after="0" w:afterAutospacing="0"/>
                      <w:jc w:val="center"/>
                    </w:pPr>
                    <w:r>
                      <w:rPr>
                        <w:rFonts w:ascii="Arial" w:hAnsi="Arial" w:cs="Arial"/>
                        <w:color w:val="FF0000"/>
                        <w:sz w:val="50"/>
                        <w:szCs w:val="50"/>
                        <w14:textFill>
                          <w14:solidFill>
                            <w14:srgbClr w14:val="FF0000">
                              <w14:alpha w14:val="50000"/>
                            </w14:srgbClr>
                          </w14:solidFill>
                        </w14:textFill>
                      </w:rPr>
                      <w:t>Foreløpig versjon 2017</w:t>
                    </w:r>
                  </w:p>
                </w:txbxContent>
              </v:textbox>
              <w10:wrap anchorx="margin" anchory="margin"/>
            </v:shape>
          </w:pict>
        </mc:Fallback>
      </mc:AlternateContent>
    </w:r>
    <w:r w:rsidR="00334DFB">
      <w:rPr>
        <w:noProof/>
        <w:lang w:eastAsia="nb-NO"/>
      </w:rPr>
      <mc:AlternateContent>
        <mc:Choice Requires="wps">
          <w:drawing>
            <wp:anchor distT="0" distB="0" distL="114300" distR="114300" simplePos="0" relativeHeight="251658240" behindDoc="1" locked="0" layoutInCell="0" allowOverlap="1" wp14:anchorId="5C2819DC" wp14:editId="097501F7">
              <wp:simplePos x="0" y="0"/>
              <wp:positionH relativeFrom="margin">
                <wp:align>center</wp:align>
              </wp:positionH>
              <wp:positionV relativeFrom="margin">
                <wp:align>center</wp:align>
              </wp:positionV>
              <wp:extent cx="4899660" cy="358140"/>
              <wp:effectExtent l="0" t="1657350" r="0" b="1613535"/>
              <wp:wrapNone/>
              <wp:docPr id="4" name="Tekstbok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899660" cy="3581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DD7B8D" w14:textId="77777777" w:rsidR="00334DFB" w:rsidRDefault="00334DFB" w:rsidP="001A7801">
                          <w:pPr>
                            <w:pStyle w:val="NormalWeb"/>
                            <w:spacing w:before="0" w:beforeAutospacing="0" w:after="0" w:afterAutospacing="0"/>
                            <w:jc w:val="center"/>
                          </w:pPr>
                          <w:r>
                            <w:rPr>
                              <w:rFonts w:ascii="Arial" w:hAnsi="Arial" w:cs="Arial"/>
                              <w:color w:val="FF0000"/>
                              <w:sz w:val="50"/>
                              <w:szCs w:val="50"/>
                              <w14:textFill>
                                <w14:solidFill>
                                  <w14:srgbClr w14:val="FF0000">
                                    <w14:alpha w14:val="50000"/>
                                  </w14:srgbClr>
                                </w14:solidFill>
                              </w14:textFill>
                            </w:rPr>
                            <w:t>Foreløpig versjon pr 18.7.2016/ØT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C2819DC" id="Tekstboks 4" o:spid="_x0000_s1028" type="#_x0000_t202" style="position:absolute;margin-left:0;margin-top:0;width:385.8pt;height:28.2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" o:allowincell="f" filled="f" stroked="f">
              <v:stroke joinstyle="round"/>
              <o:lock v:ext="edit" shapetype="t"/>
              <v:textbox style="mso-fit-shape-to-text:t">
                <w:txbxContent>
                  <w:p w14:paraId="23DD7B8D" w14:textId="77777777" w:rsidR="00334DFB" w:rsidRDefault="00334DFB" w:rsidP="001A7801">
                    <w:pPr>
                      <w:pStyle w:val="NormalWeb"/>
                      <w:spacing w:before="0" w:beforeAutospacing="0" w:after="0" w:afterAutospacing="0"/>
                      <w:jc w:val="center"/>
                    </w:pPr>
                    <w:r>
                      <w:rPr>
                        <w:rFonts w:ascii="Arial" w:hAnsi="Arial" w:cs="Arial"/>
                        <w:color w:val="FF0000"/>
                        <w:sz w:val="50"/>
                        <w:szCs w:val="50"/>
                        <w14:textFill>
                          <w14:solidFill>
                            <w14:srgbClr w14:val="FF0000">
                              <w14:alpha w14:val="50000"/>
                            </w14:srgbClr>
                          </w14:solidFill>
                        </w14:textFill>
                      </w:rPr>
                      <w:t>Foreløpig versjon pr 18.7.2016/ØT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D16BC" w14:textId="13D95BDD" w:rsidR="00334DFB" w:rsidRDefault="004C1DA8" w:rsidP="008B7907">
    <w:pPr>
      <w:pStyle w:val="Topptekst"/>
    </w:pPr>
    <w:r>
      <w:t xml:space="preserve">                                                                                                                                                                                      </w:t>
    </w:r>
    <w:r>
      <w:rPr>
        <w:noProof/>
        <w:sz w:val="24"/>
      </w:rPr>
      <w:drawing>
        <wp:inline distT="0" distB="0" distL="0" distR="0" wp14:anchorId="40425792" wp14:editId="529F4C3F">
          <wp:extent cx="1868556" cy="523195"/>
          <wp:effectExtent l="0" t="0" r="0" b="0"/>
          <wp:docPr id="1296726780" name="Bilde 1296726780" descr="The image depicts a minimalistic logo featuring a green tree silhouette on a white background.&#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The image depicts a minimalistic logo featuring a green tree silhouette on a white background.&#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5228" cy="541863"/>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E1B50" w14:textId="48E57BF3" w:rsidR="00334DFB" w:rsidRDefault="004C1DA8" w:rsidP="004C1DA8">
    <w:pPr>
      <w:tabs>
        <w:tab w:val="right" w:pos="9498"/>
      </w:tabs>
      <w:jc w:val="right"/>
      <w:rPr>
        <w:rFonts w:ascii="Arial" w:hAnsi="Arial"/>
        <w:sz w:val="16"/>
      </w:rPr>
    </w:pPr>
    <w:r>
      <w:rPr>
        <w:noProof/>
      </w:rPr>
      <w:drawing>
        <wp:inline distT="0" distB="0" distL="0" distR="0" wp14:anchorId="26D0EBB3" wp14:editId="37EF0460">
          <wp:extent cx="2195029" cy="614608"/>
          <wp:effectExtent l="0" t="0" r="0" b="0"/>
          <wp:docPr id="172543872" name="Bilde 172543872" descr="The image depicts a minimalistic logo featuring a green tree silhouette on a white background.&#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The image depicts a minimalistic logo featuring a green tree silhouette on a white background.&#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8858" cy="6268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60B9B"/>
    <w:multiLevelType w:val="multilevel"/>
    <w:tmpl w:val="DB2E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A3710"/>
    <w:multiLevelType w:val="multilevel"/>
    <w:tmpl w:val="40C89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7F2B6A"/>
    <w:multiLevelType w:val="multilevel"/>
    <w:tmpl w:val="8C9E2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573AD0"/>
    <w:multiLevelType w:val="multilevel"/>
    <w:tmpl w:val="FBB6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844F03"/>
    <w:multiLevelType w:val="multilevel"/>
    <w:tmpl w:val="108C3F90"/>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5" w15:restartNumberingAfterBreak="0">
    <w:nsid w:val="31A07EA4"/>
    <w:multiLevelType w:val="multilevel"/>
    <w:tmpl w:val="4992C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E749F9"/>
    <w:multiLevelType w:val="multilevel"/>
    <w:tmpl w:val="31DA0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8220F2"/>
    <w:multiLevelType w:val="hybridMultilevel"/>
    <w:tmpl w:val="EF2C2A10"/>
    <w:lvl w:ilvl="0" w:tplc="F3C67EF6">
      <w:start w:val="1"/>
      <w:numFmt w:val="bullet"/>
      <w:lvlText w:val=""/>
      <w:lvlJc w:val="left"/>
      <w:pPr>
        <w:ind w:left="720" w:hanging="360"/>
      </w:pPr>
      <w:rPr>
        <w:rFonts w:ascii="Symbol" w:hAnsi="Symbol" w:hint="default"/>
      </w:rPr>
    </w:lvl>
    <w:lvl w:ilvl="1" w:tplc="40A43F00">
      <w:start w:val="1"/>
      <w:numFmt w:val="bullet"/>
      <w:lvlText w:val="o"/>
      <w:lvlJc w:val="left"/>
      <w:pPr>
        <w:ind w:left="1440" w:hanging="360"/>
      </w:pPr>
      <w:rPr>
        <w:rFonts w:ascii="Courier New" w:hAnsi="Courier New" w:hint="default"/>
      </w:rPr>
    </w:lvl>
    <w:lvl w:ilvl="2" w:tplc="39422330">
      <w:start w:val="1"/>
      <w:numFmt w:val="bullet"/>
      <w:lvlText w:val=""/>
      <w:lvlJc w:val="left"/>
      <w:pPr>
        <w:ind w:left="2160" w:hanging="360"/>
      </w:pPr>
      <w:rPr>
        <w:rFonts w:ascii="Wingdings" w:hAnsi="Wingdings" w:hint="default"/>
      </w:rPr>
    </w:lvl>
    <w:lvl w:ilvl="3" w:tplc="59EAEF76">
      <w:start w:val="1"/>
      <w:numFmt w:val="bullet"/>
      <w:lvlText w:val=""/>
      <w:lvlJc w:val="left"/>
      <w:pPr>
        <w:ind w:left="2880" w:hanging="360"/>
      </w:pPr>
      <w:rPr>
        <w:rFonts w:ascii="Symbol" w:hAnsi="Symbol" w:hint="default"/>
      </w:rPr>
    </w:lvl>
    <w:lvl w:ilvl="4" w:tplc="11FC524A">
      <w:start w:val="1"/>
      <w:numFmt w:val="bullet"/>
      <w:lvlText w:val="o"/>
      <w:lvlJc w:val="left"/>
      <w:pPr>
        <w:ind w:left="3600" w:hanging="360"/>
      </w:pPr>
      <w:rPr>
        <w:rFonts w:ascii="Courier New" w:hAnsi="Courier New" w:hint="default"/>
      </w:rPr>
    </w:lvl>
    <w:lvl w:ilvl="5" w:tplc="3A88DBA0">
      <w:start w:val="1"/>
      <w:numFmt w:val="bullet"/>
      <w:lvlText w:val=""/>
      <w:lvlJc w:val="left"/>
      <w:pPr>
        <w:ind w:left="4320" w:hanging="360"/>
      </w:pPr>
      <w:rPr>
        <w:rFonts w:ascii="Wingdings" w:hAnsi="Wingdings" w:hint="default"/>
      </w:rPr>
    </w:lvl>
    <w:lvl w:ilvl="6" w:tplc="1236FD00">
      <w:start w:val="1"/>
      <w:numFmt w:val="bullet"/>
      <w:lvlText w:val=""/>
      <w:lvlJc w:val="left"/>
      <w:pPr>
        <w:ind w:left="5040" w:hanging="360"/>
      </w:pPr>
      <w:rPr>
        <w:rFonts w:ascii="Symbol" w:hAnsi="Symbol" w:hint="default"/>
      </w:rPr>
    </w:lvl>
    <w:lvl w:ilvl="7" w:tplc="AF2001EA">
      <w:start w:val="1"/>
      <w:numFmt w:val="bullet"/>
      <w:lvlText w:val="o"/>
      <w:lvlJc w:val="left"/>
      <w:pPr>
        <w:ind w:left="5760" w:hanging="360"/>
      </w:pPr>
      <w:rPr>
        <w:rFonts w:ascii="Courier New" w:hAnsi="Courier New" w:hint="default"/>
      </w:rPr>
    </w:lvl>
    <w:lvl w:ilvl="8" w:tplc="CEF4F412">
      <w:start w:val="1"/>
      <w:numFmt w:val="bullet"/>
      <w:lvlText w:val=""/>
      <w:lvlJc w:val="left"/>
      <w:pPr>
        <w:ind w:left="6480" w:hanging="360"/>
      </w:pPr>
      <w:rPr>
        <w:rFonts w:ascii="Wingdings" w:hAnsi="Wingdings" w:hint="default"/>
      </w:rPr>
    </w:lvl>
  </w:abstractNum>
  <w:abstractNum w:abstractNumId="8" w15:restartNumberingAfterBreak="0">
    <w:nsid w:val="5F767B43"/>
    <w:multiLevelType w:val="multilevel"/>
    <w:tmpl w:val="3ED02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02553C"/>
    <w:multiLevelType w:val="multilevel"/>
    <w:tmpl w:val="4734E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096B73"/>
    <w:multiLevelType w:val="multilevel"/>
    <w:tmpl w:val="D4126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A84E74"/>
    <w:multiLevelType w:val="hybridMultilevel"/>
    <w:tmpl w:val="DC58DED2"/>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2" w15:restartNumberingAfterBreak="0">
    <w:nsid w:val="73734DFE"/>
    <w:multiLevelType w:val="multilevel"/>
    <w:tmpl w:val="907E9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4635210">
    <w:abstractNumId w:val="7"/>
  </w:num>
  <w:num w:numId="2" w16cid:durableId="1254048109">
    <w:abstractNumId w:val="4"/>
  </w:num>
  <w:num w:numId="3" w16cid:durableId="438456350">
    <w:abstractNumId w:val="12"/>
  </w:num>
  <w:num w:numId="4" w16cid:durableId="1138298851">
    <w:abstractNumId w:val="6"/>
  </w:num>
  <w:num w:numId="5" w16cid:durableId="956791969">
    <w:abstractNumId w:val="5"/>
  </w:num>
  <w:num w:numId="6" w16cid:durableId="1551572889">
    <w:abstractNumId w:val="3"/>
  </w:num>
  <w:num w:numId="7" w16cid:durableId="1853567434">
    <w:abstractNumId w:val="9"/>
  </w:num>
  <w:num w:numId="8" w16cid:durableId="791897364">
    <w:abstractNumId w:val="8"/>
  </w:num>
  <w:num w:numId="9" w16cid:durableId="137117256">
    <w:abstractNumId w:val="10"/>
  </w:num>
  <w:num w:numId="10" w16cid:durableId="2070495077">
    <w:abstractNumId w:val="2"/>
  </w:num>
  <w:num w:numId="11" w16cid:durableId="375351479">
    <w:abstractNumId w:val="0"/>
  </w:num>
  <w:num w:numId="12" w16cid:durableId="1336883006">
    <w:abstractNumId w:val="1"/>
  </w:num>
  <w:num w:numId="13" w16cid:durableId="124842302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801"/>
    <w:rsid w:val="00006F67"/>
    <w:rsid w:val="00007DF7"/>
    <w:rsid w:val="00007E9E"/>
    <w:rsid w:val="0001520F"/>
    <w:rsid w:val="00033BDF"/>
    <w:rsid w:val="0003540D"/>
    <w:rsid w:val="000404C6"/>
    <w:rsid w:val="00042EB9"/>
    <w:rsid w:val="00054702"/>
    <w:rsid w:val="00055B1C"/>
    <w:rsid w:val="00057482"/>
    <w:rsid w:val="00057BA0"/>
    <w:rsid w:val="00075A6F"/>
    <w:rsid w:val="00084701"/>
    <w:rsid w:val="0008475A"/>
    <w:rsid w:val="000866C6"/>
    <w:rsid w:val="00090633"/>
    <w:rsid w:val="000908C6"/>
    <w:rsid w:val="000929CD"/>
    <w:rsid w:val="00094105"/>
    <w:rsid w:val="00096435"/>
    <w:rsid w:val="000B0D3E"/>
    <w:rsid w:val="000B736D"/>
    <w:rsid w:val="000D07A9"/>
    <w:rsid w:val="000D25F6"/>
    <w:rsid w:val="000D3901"/>
    <w:rsid w:val="000D4311"/>
    <w:rsid w:val="000D716F"/>
    <w:rsid w:val="000D7D92"/>
    <w:rsid w:val="000E5D6D"/>
    <w:rsid w:val="000E7D3D"/>
    <w:rsid w:val="000F32C6"/>
    <w:rsid w:val="000F6F78"/>
    <w:rsid w:val="000F72FB"/>
    <w:rsid w:val="00104A0E"/>
    <w:rsid w:val="00106787"/>
    <w:rsid w:val="0010BA22"/>
    <w:rsid w:val="00111677"/>
    <w:rsid w:val="0011250A"/>
    <w:rsid w:val="00116C4B"/>
    <w:rsid w:val="00117B7C"/>
    <w:rsid w:val="001256FC"/>
    <w:rsid w:val="0013647D"/>
    <w:rsid w:val="00140931"/>
    <w:rsid w:val="00143963"/>
    <w:rsid w:val="001460FA"/>
    <w:rsid w:val="0015085E"/>
    <w:rsid w:val="0015288E"/>
    <w:rsid w:val="00155754"/>
    <w:rsid w:val="001567D4"/>
    <w:rsid w:val="00162674"/>
    <w:rsid w:val="001708CF"/>
    <w:rsid w:val="00171BC6"/>
    <w:rsid w:val="00174D0D"/>
    <w:rsid w:val="00185F26"/>
    <w:rsid w:val="0019682B"/>
    <w:rsid w:val="001A0CED"/>
    <w:rsid w:val="001A7801"/>
    <w:rsid w:val="001B1C32"/>
    <w:rsid w:val="001B30C2"/>
    <w:rsid w:val="001B5098"/>
    <w:rsid w:val="001C0FF0"/>
    <w:rsid w:val="001C2F15"/>
    <w:rsid w:val="001C6377"/>
    <w:rsid w:val="001C6A8A"/>
    <w:rsid w:val="001D424F"/>
    <w:rsid w:val="001D5AC4"/>
    <w:rsid w:val="001E726D"/>
    <w:rsid w:val="001E78AF"/>
    <w:rsid w:val="00200389"/>
    <w:rsid w:val="00221E9B"/>
    <w:rsid w:val="00223C84"/>
    <w:rsid w:val="00223E9E"/>
    <w:rsid w:val="00230D52"/>
    <w:rsid w:val="00241271"/>
    <w:rsid w:val="002621DD"/>
    <w:rsid w:val="00262C43"/>
    <w:rsid w:val="00263F14"/>
    <w:rsid w:val="00270EB0"/>
    <w:rsid w:val="0027384A"/>
    <w:rsid w:val="002763F0"/>
    <w:rsid w:val="00283C29"/>
    <w:rsid w:val="002869D8"/>
    <w:rsid w:val="0029096F"/>
    <w:rsid w:val="00291249"/>
    <w:rsid w:val="00293E05"/>
    <w:rsid w:val="002950B3"/>
    <w:rsid w:val="002A197A"/>
    <w:rsid w:val="002A57CA"/>
    <w:rsid w:val="002B4E3B"/>
    <w:rsid w:val="002B71FA"/>
    <w:rsid w:val="002C35C4"/>
    <w:rsid w:val="002D6EDF"/>
    <w:rsid w:val="002E75B3"/>
    <w:rsid w:val="002F4CDF"/>
    <w:rsid w:val="002F6307"/>
    <w:rsid w:val="00323316"/>
    <w:rsid w:val="003254BE"/>
    <w:rsid w:val="00327A2C"/>
    <w:rsid w:val="00334DFB"/>
    <w:rsid w:val="0034662D"/>
    <w:rsid w:val="003647AC"/>
    <w:rsid w:val="0038458B"/>
    <w:rsid w:val="00393C73"/>
    <w:rsid w:val="003940D8"/>
    <w:rsid w:val="003A21F9"/>
    <w:rsid w:val="003B4831"/>
    <w:rsid w:val="003D62A5"/>
    <w:rsid w:val="003E2E6A"/>
    <w:rsid w:val="003E3866"/>
    <w:rsid w:val="003E4537"/>
    <w:rsid w:val="003E6EE5"/>
    <w:rsid w:val="003F2416"/>
    <w:rsid w:val="003F6ED3"/>
    <w:rsid w:val="00407AAC"/>
    <w:rsid w:val="00416733"/>
    <w:rsid w:val="00420297"/>
    <w:rsid w:val="00423473"/>
    <w:rsid w:val="0042739F"/>
    <w:rsid w:val="0043035C"/>
    <w:rsid w:val="00432DB9"/>
    <w:rsid w:val="00435C8A"/>
    <w:rsid w:val="0044164F"/>
    <w:rsid w:val="0044185D"/>
    <w:rsid w:val="004449B1"/>
    <w:rsid w:val="00457930"/>
    <w:rsid w:val="00460BB9"/>
    <w:rsid w:val="00461187"/>
    <w:rsid w:val="00462065"/>
    <w:rsid w:val="00476F87"/>
    <w:rsid w:val="004810EF"/>
    <w:rsid w:val="00483E83"/>
    <w:rsid w:val="00484BF0"/>
    <w:rsid w:val="00484D5A"/>
    <w:rsid w:val="0049355A"/>
    <w:rsid w:val="004A0951"/>
    <w:rsid w:val="004A1215"/>
    <w:rsid w:val="004A1BDF"/>
    <w:rsid w:val="004A3FBC"/>
    <w:rsid w:val="004A5AE0"/>
    <w:rsid w:val="004B0783"/>
    <w:rsid w:val="004B5101"/>
    <w:rsid w:val="004B63DC"/>
    <w:rsid w:val="004C1DA8"/>
    <w:rsid w:val="004C2975"/>
    <w:rsid w:val="004C3616"/>
    <w:rsid w:val="004C3C5B"/>
    <w:rsid w:val="004C5126"/>
    <w:rsid w:val="004C66ED"/>
    <w:rsid w:val="004D60EE"/>
    <w:rsid w:val="004D7D74"/>
    <w:rsid w:val="004E4842"/>
    <w:rsid w:val="004E50C6"/>
    <w:rsid w:val="004F5184"/>
    <w:rsid w:val="005026C3"/>
    <w:rsid w:val="005109BB"/>
    <w:rsid w:val="0051314E"/>
    <w:rsid w:val="00514AE5"/>
    <w:rsid w:val="00515CF7"/>
    <w:rsid w:val="00520382"/>
    <w:rsid w:val="005208ED"/>
    <w:rsid w:val="005212D0"/>
    <w:rsid w:val="00523CB8"/>
    <w:rsid w:val="0054427A"/>
    <w:rsid w:val="00547909"/>
    <w:rsid w:val="005519D9"/>
    <w:rsid w:val="005614A7"/>
    <w:rsid w:val="005676E7"/>
    <w:rsid w:val="0057024E"/>
    <w:rsid w:val="00572024"/>
    <w:rsid w:val="00572D27"/>
    <w:rsid w:val="00577E34"/>
    <w:rsid w:val="00583075"/>
    <w:rsid w:val="00586322"/>
    <w:rsid w:val="005934CD"/>
    <w:rsid w:val="00597118"/>
    <w:rsid w:val="005A07E0"/>
    <w:rsid w:val="005B1781"/>
    <w:rsid w:val="005B1867"/>
    <w:rsid w:val="005B4846"/>
    <w:rsid w:val="005C3522"/>
    <w:rsid w:val="005C4B93"/>
    <w:rsid w:val="005D27FD"/>
    <w:rsid w:val="005D6037"/>
    <w:rsid w:val="005E599C"/>
    <w:rsid w:val="005E6AB3"/>
    <w:rsid w:val="0060265A"/>
    <w:rsid w:val="006055E3"/>
    <w:rsid w:val="00612654"/>
    <w:rsid w:val="006203BE"/>
    <w:rsid w:val="00626823"/>
    <w:rsid w:val="006578C1"/>
    <w:rsid w:val="006700EF"/>
    <w:rsid w:val="00676873"/>
    <w:rsid w:val="0068057B"/>
    <w:rsid w:val="00684F36"/>
    <w:rsid w:val="006902DA"/>
    <w:rsid w:val="006A4D3B"/>
    <w:rsid w:val="006B6502"/>
    <w:rsid w:val="006C4BA3"/>
    <w:rsid w:val="006C4CC2"/>
    <w:rsid w:val="006D29F5"/>
    <w:rsid w:val="006D4367"/>
    <w:rsid w:val="006E5D05"/>
    <w:rsid w:val="006E7BA4"/>
    <w:rsid w:val="006F1A2B"/>
    <w:rsid w:val="006F31B8"/>
    <w:rsid w:val="006F58FA"/>
    <w:rsid w:val="006F6D60"/>
    <w:rsid w:val="00700A55"/>
    <w:rsid w:val="00703680"/>
    <w:rsid w:val="00703710"/>
    <w:rsid w:val="00710C9E"/>
    <w:rsid w:val="00716BEF"/>
    <w:rsid w:val="007224AA"/>
    <w:rsid w:val="00725893"/>
    <w:rsid w:val="007264DE"/>
    <w:rsid w:val="007306F8"/>
    <w:rsid w:val="00733938"/>
    <w:rsid w:val="0074088B"/>
    <w:rsid w:val="0074437B"/>
    <w:rsid w:val="00746E1F"/>
    <w:rsid w:val="0075081D"/>
    <w:rsid w:val="00751BEC"/>
    <w:rsid w:val="00767FE7"/>
    <w:rsid w:val="0077544A"/>
    <w:rsid w:val="00780FDA"/>
    <w:rsid w:val="007834AA"/>
    <w:rsid w:val="007837CC"/>
    <w:rsid w:val="007864C7"/>
    <w:rsid w:val="00792CE4"/>
    <w:rsid w:val="00794D4A"/>
    <w:rsid w:val="00794FC7"/>
    <w:rsid w:val="00797710"/>
    <w:rsid w:val="007A0F6F"/>
    <w:rsid w:val="007A256A"/>
    <w:rsid w:val="007B0BC1"/>
    <w:rsid w:val="007B0EF2"/>
    <w:rsid w:val="007B7F98"/>
    <w:rsid w:val="007C1C6D"/>
    <w:rsid w:val="007E53BA"/>
    <w:rsid w:val="007F0716"/>
    <w:rsid w:val="007F1ADE"/>
    <w:rsid w:val="007F715A"/>
    <w:rsid w:val="008008F0"/>
    <w:rsid w:val="00816612"/>
    <w:rsid w:val="00832086"/>
    <w:rsid w:val="00834B1C"/>
    <w:rsid w:val="00836BCD"/>
    <w:rsid w:val="0083716B"/>
    <w:rsid w:val="00845D6F"/>
    <w:rsid w:val="00847EC1"/>
    <w:rsid w:val="008502B8"/>
    <w:rsid w:val="00852C59"/>
    <w:rsid w:val="00855463"/>
    <w:rsid w:val="00861901"/>
    <w:rsid w:val="008643BB"/>
    <w:rsid w:val="008656A8"/>
    <w:rsid w:val="008670DE"/>
    <w:rsid w:val="008715C3"/>
    <w:rsid w:val="00873DEA"/>
    <w:rsid w:val="00876212"/>
    <w:rsid w:val="00876A12"/>
    <w:rsid w:val="00886FC5"/>
    <w:rsid w:val="008A5942"/>
    <w:rsid w:val="008B7100"/>
    <w:rsid w:val="008B7907"/>
    <w:rsid w:val="008C5275"/>
    <w:rsid w:val="008C53B9"/>
    <w:rsid w:val="008E18DD"/>
    <w:rsid w:val="008E43B2"/>
    <w:rsid w:val="008E5D6C"/>
    <w:rsid w:val="008F0F11"/>
    <w:rsid w:val="008F406E"/>
    <w:rsid w:val="008F5993"/>
    <w:rsid w:val="008F5CB1"/>
    <w:rsid w:val="00902D3C"/>
    <w:rsid w:val="00903A7E"/>
    <w:rsid w:val="00916146"/>
    <w:rsid w:val="00921759"/>
    <w:rsid w:val="00931B5D"/>
    <w:rsid w:val="00934AB8"/>
    <w:rsid w:val="0094207C"/>
    <w:rsid w:val="009422FE"/>
    <w:rsid w:val="00942858"/>
    <w:rsid w:val="00942F03"/>
    <w:rsid w:val="009575F6"/>
    <w:rsid w:val="00960D24"/>
    <w:rsid w:val="00961B16"/>
    <w:rsid w:val="00962478"/>
    <w:rsid w:val="00966E6D"/>
    <w:rsid w:val="00967AA7"/>
    <w:rsid w:val="0097251B"/>
    <w:rsid w:val="009735CE"/>
    <w:rsid w:val="00973AF9"/>
    <w:rsid w:val="0097442C"/>
    <w:rsid w:val="009860AA"/>
    <w:rsid w:val="009A00B4"/>
    <w:rsid w:val="009A1F72"/>
    <w:rsid w:val="009A4725"/>
    <w:rsid w:val="009A6889"/>
    <w:rsid w:val="009B0F88"/>
    <w:rsid w:val="009B598E"/>
    <w:rsid w:val="009B7BF5"/>
    <w:rsid w:val="009C283A"/>
    <w:rsid w:val="009C3BF3"/>
    <w:rsid w:val="009C5730"/>
    <w:rsid w:val="009D0542"/>
    <w:rsid w:val="009D5515"/>
    <w:rsid w:val="009E5EAC"/>
    <w:rsid w:val="009E5F90"/>
    <w:rsid w:val="009F34BF"/>
    <w:rsid w:val="009F522E"/>
    <w:rsid w:val="009F5C3F"/>
    <w:rsid w:val="009F5D52"/>
    <w:rsid w:val="009F627F"/>
    <w:rsid w:val="009F75B5"/>
    <w:rsid w:val="00A00DA8"/>
    <w:rsid w:val="00A03C38"/>
    <w:rsid w:val="00A0596C"/>
    <w:rsid w:val="00A061BB"/>
    <w:rsid w:val="00A12665"/>
    <w:rsid w:val="00A1670B"/>
    <w:rsid w:val="00A331AC"/>
    <w:rsid w:val="00A443FD"/>
    <w:rsid w:val="00A47172"/>
    <w:rsid w:val="00A63269"/>
    <w:rsid w:val="00A65F07"/>
    <w:rsid w:val="00A87035"/>
    <w:rsid w:val="00A93A4D"/>
    <w:rsid w:val="00A95E7F"/>
    <w:rsid w:val="00A96DF5"/>
    <w:rsid w:val="00AA75EF"/>
    <w:rsid w:val="00AB15EA"/>
    <w:rsid w:val="00AC5A7D"/>
    <w:rsid w:val="00AD37AC"/>
    <w:rsid w:val="00AE449F"/>
    <w:rsid w:val="00AE7D21"/>
    <w:rsid w:val="00AF01D1"/>
    <w:rsid w:val="00AF3C5F"/>
    <w:rsid w:val="00AF4D73"/>
    <w:rsid w:val="00AF5EB0"/>
    <w:rsid w:val="00B01278"/>
    <w:rsid w:val="00B066B9"/>
    <w:rsid w:val="00B1087E"/>
    <w:rsid w:val="00B27372"/>
    <w:rsid w:val="00B3136C"/>
    <w:rsid w:val="00B351DA"/>
    <w:rsid w:val="00B510E8"/>
    <w:rsid w:val="00B51591"/>
    <w:rsid w:val="00B55B8F"/>
    <w:rsid w:val="00B60456"/>
    <w:rsid w:val="00B63195"/>
    <w:rsid w:val="00B66C08"/>
    <w:rsid w:val="00B6707E"/>
    <w:rsid w:val="00B70B84"/>
    <w:rsid w:val="00B752F3"/>
    <w:rsid w:val="00B76750"/>
    <w:rsid w:val="00B77575"/>
    <w:rsid w:val="00B812DF"/>
    <w:rsid w:val="00B83126"/>
    <w:rsid w:val="00B87C21"/>
    <w:rsid w:val="00B908B1"/>
    <w:rsid w:val="00B92032"/>
    <w:rsid w:val="00BA4E86"/>
    <w:rsid w:val="00BA5506"/>
    <w:rsid w:val="00BB0A9E"/>
    <w:rsid w:val="00BD5077"/>
    <w:rsid w:val="00BD6F6C"/>
    <w:rsid w:val="00BE1C18"/>
    <w:rsid w:val="00BE4D62"/>
    <w:rsid w:val="00BE6EA0"/>
    <w:rsid w:val="00BF2BD7"/>
    <w:rsid w:val="00BF5094"/>
    <w:rsid w:val="00C044E5"/>
    <w:rsid w:val="00C06CDC"/>
    <w:rsid w:val="00C1155E"/>
    <w:rsid w:val="00C1511A"/>
    <w:rsid w:val="00C176BB"/>
    <w:rsid w:val="00C22970"/>
    <w:rsid w:val="00C23C2E"/>
    <w:rsid w:val="00C40B21"/>
    <w:rsid w:val="00C50048"/>
    <w:rsid w:val="00C51828"/>
    <w:rsid w:val="00C51F36"/>
    <w:rsid w:val="00C52740"/>
    <w:rsid w:val="00C52B07"/>
    <w:rsid w:val="00C71D2F"/>
    <w:rsid w:val="00C74E05"/>
    <w:rsid w:val="00C80195"/>
    <w:rsid w:val="00C842A1"/>
    <w:rsid w:val="00C87C8A"/>
    <w:rsid w:val="00C90216"/>
    <w:rsid w:val="00CA38C7"/>
    <w:rsid w:val="00CB0EA5"/>
    <w:rsid w:val="00CC41F1"/>
    <w:rsid w:val="00CC6E7B"/>
    <w:rsid w:val="00CC7278"/>
    <w:rsid w:val="00CD3297"/>
    <w:rsid w:val="00CD4767"/>
    <w:rsid w:val="00CE4442"/>
    <w:rsid w:val="00CF578E"/>
    <w:rsid w:val="00D02A01"/>
    <w:rsid w:val="00D047EE"/>
    <w:rsid w:val="00D06557"/>
    <w:rsid w:val="00D10A6D"/>
    <w:rsid w:val="00D157CA"/>
    <w:rsid w:val="00D26F8A"/>
    <w:rsid w:val="00D310C9"/>
    <w:rsid w:val="00D31F79"/>
    <w:rsid w:val="00D3297A"/>
    <w:rsid w:val="00D35787"/>
    <w:rsid w:val="00D359A5"/>
    <w:rsid w:val="00D36067"/>
    <w:rsid w:val="00D373E1"/>
    <w:rsid w:val="00D472E7"/>
    <w:rsid w:val="00D53FBC"/>
    <w:rsid w:val="00D638EC"/>
    <w:rsid w:val="00D64A82"/>
    <w:rsid w:val="00D72BF0"/>
    <w:rsid w:val="00D738F5"/>
    <w:rsid w:val="00D74251"/>
    <w:rsid w:val="00D75A0A"/>
    <w:rsid w:val="00D775C4"/>
    <w:rsid w:val="00D9014B"/>
    <w:rsid w:val="00D92EA7"/>
    <w:rsid w:val="00D9408C"/>
    <w:rsid w:val="00DA1622"/>
    <w:rsid w:val="00DA2901"/>
    <w:rsid w:val="00DA293A"/>
    <w:rsid w:val="00DA2AFB"/>
    <w:rsid w:val="00DB46C4"/>
    <w:rsid w:val="00DB54A0"/>
    <w:rsid w:val="00DB5573"/>
    <w:rsid w:val="00DC488C"/>
    <w:rsid w:val="00DC6194"/>
    <w:rsid w:val="00DD1C5E"/>
    <w:rsid w:val="00DD1EE6"/>
    <w:rsid w:val="00DD5ECF"/>
    <w:rsid w:val="00DE16B2"/>
    <w:rsid w:val="00DE23DD"/>
    <w:rsid w:val="00DE2C83"/>
    <w:rsid w:val="00E1148C"/>
    <w:rsid w:val="00E1385B"/>
    <w:rsid w:val="00E148DF"/>
    <w:rsid w:val="00E25E8A"/>
    <w:rsid w:val="00E31CC4"/>
    <w:rsid w:val="00E377B0"/>
    <w:rsid w:val="00E41400"/>
    <w:rsid w:val="00E43D84"/>
    <w:rsid w:val="00E4685E"/>
    <w:rsid w:val="00E73C10"/>
    <w:rsid w:val="00E74F36"/>
    <w:rsid w:val="00E75F2C"/>
    <w:rsid w:val="00E83867"/>
    <w:rsid w:val="00E84103"/>
    <w:rsid w:val="00E849C3"/>
    <w:rsid w:val="00E84D3E"/>
    <w:rsid w:val="00E9037B"/>
    <w:rsid w:val="00E936D0"/>
    <w:rsid w:val="00E97459"/>
    <w:rsid w:val="00EB72C2"/>
    <w:rsid w:val="00EC13E3"/>
    <w:rsid w:val="00EC166B"/>
    <w:rsid w:val="00ED205A"/>
    <w:rsid w:val="00ED3486"/>
    <w:rsid w:val="00ED5AE2"/>
    <w:rsid w:val="00ED67D5"/>
    <w:rsid w:val="00ED690F"/>
    <w:rsid w:val="00ED697D"/>
    <w:rsid w:val="00ED7B3C"/>
    <w:rsid w:val="00EE345B"/>
    <w:rsid w:val="00EE458C"/>
    <w:rsid w:val="00EE578F"/>
    <w:rsid w:val="00EE7460"/>
    <w:rsid w:val="00EF04B7"/>
    <w:rsid w:val="00EF66A6"/>
    <w:rsid w:val="00F00E91"/>
    <w:rsid w:val="00F01B6E"/>
    <w:rsid w:val="00F04DC8"/>
    <w:rsid w:val="00F073CE"/>
    <w:rsid w:val="00F11FFD"/>
    <w:rsid w:val="00F16F2C"/>
    <w:rsid w:val="00F17551"/>
    <w:rsid w:val="00F24C66"/>
    <w:rsid w:val="00F2695F"/>
    <w:rsid w:val="00F30146"/>
    <w:rsid w:val="00F30854"/>
    <w:rsid w:val="00F437D2"/>
    <w:rsid w:val="00F528AA"/>
    <w:rsid w:val="00F64FAF"/>
    <w:rsid w:val="00F65ABA"/>
    <w:rsid w:val="00F66222"/>
    <w:rsid w:val="00F679CA"/>
    <w:rsid w:val="00F7427B"/>
    <w:rsid w:val="00F7492C"/>
    <w:rsid w:val="00F76731"/>
    <w:rsid w:val="00F8185F"/>
    <w:rsid w:val="00F83BC6"/>
    <w:rsid w:val="00F865A1"/>
    <w:rsid w:val="00F8705E"/>
    <w:rsid w:val="00F93A1A"/>
    <w:rsid w:val="00F9556B"/>
    <w:rsid w:val="00FB3E67"/>
    <w:rsid w:val="00FB3F0B"/>
    <w:rsid w:val="00FB5319"/>
    <w:rsid w:val="00FB75CD"/>
    <w:rsid w:val="00FD6E3D"/>
    <w:rsid w:val="00FD7227"/>
    <w:rsid w:val="00FE092B"/>
    <w:rsid w:val="00FE1774"/>
    <w:rsid w:val="00FE240C"/>
    <w:rsid w:val="00FE753A"/>
    <w:rsid w:val="00FE7A55"/>
    <w:rsid w:val="017703E9"/>
    <w:rsid w:val="01D506E5"/>
    <w:rsid w:val="01F7E5F7"/>
    <w:rsid w:val="0221E7AB"/>
    <w:rsid w:val="027DA24C"/>
    <w:rsid w:val="036FA099"/>
    <w:rsid w:val="039C6296"/>
    <w:rsid w:val="03A31541"/>
    <w:rsid w:val="05CE950E"/>
    <w:rsid w:val="05FF342E"/>
    <w:rsid w:val="06601E41"/>
    <w:rsid w:val="069D470A"/>
    <w:rsid w:val="06C1FE7B"/>
    <w:rsid w:val="07333F7F"/>
    <w:rsid w:val="07A9A95C"/>
    <w:rsid w:val="086468E6"/>
    <w:rsid w:val="08CBC6FB"/>
    <w:rsid w:val="08F467F5"/>
    <w:rsid w:val="095823C2"/>
    <w:rsid w:val="0A018F21"/>
    <w:rsid w:val="0A230B50"/>
    <w:rsid w:val="0A3B913A"/>
    <w:rsid w:val="0B1A0940"/>
    <w:rsid w:val="0BBD8FFB"/>
    <w:rsid w:val="0BF54D24"/>
    <w:rsid w:val="0C274D60"/>
    <w:rsid w:val="0C44D578"/>
    <w:rsid w:val="0C8717A8"/>
    <w:rsid w:val="0CC885C8"/>
    <w:rsid w:val="0CCC7D57"/>
    <w:rsid w:val="0CEBB198"/>
    <w:rsid w:val="0DA85D00"/>
    <w:rsid w:val="0E5A8E1B"/>
    <w:rsid w:val="0EF915E0"/>
    <w:rsid w:val="0F1EE09E"/>
    <w:rsid w:val="0F67DDC5"/>
    <w:rsid w:val="1020E9E2"/>
    <w:rsid w:val="10344B93"/>
    <w:rsid w:val="1051E6CC"/>
    <w:rsid w:val="10A943E6"/>
    <w:rsid w:val="10F3C3F5"/>
    <w:rsid w:val="114C675A"/>
    <w:rsid w:val="11B2293F"/>
    <w:rsid w:val="11FCF9C6"/>
    <w:rsid w:val="121399A3"/>
    <w:rsid w:val="12451447"/>
    <w:rsid w:val="12B6A415"/>
    <w:rsid w:val="1322A435"/>
    <w:rsid w:val="133C7143"/>
    <w:rsid w:val="13D3553C"/>
    <w:rsid w:val="1470D059"/>
    <w:rsid w:val="14C78292"/>
    <w:rsid w:val="14D9B988"/>
    <w:rsid w:val="154853FA"/>
    <w:rsid w:val="1597198F"/>
    <w:rsid w:val="16AD097C"/>
    <w:rsid w:val="16B41921"/>
    <w:rsid w:val="16DE559C"/>
    <w:rsid w:val="16E4245B"/>
    <w:rsid w:val="1795C7CD"/>
    <w:rsid w:val="17DC8223"/>
    <w:rsid w:val="182B3C9F"/>
    <w:rsid w:val="1885CF8D"/>
    <w:rsid w:val="19F46546"/>
    <w:rsid w:val="1A5872D1"/>
    <w:rsid w:val="1A863472"/>
    <w:rsid w:val="1A8BCA3F"/>
    <w:rsid w:val="1AA2BCB0"/>
    <w:rsid w:val="1AC192B6"/>
    <w:rsid w:val="1AC80A02"/>
    <w:rsid w:val="1AD02F8C"/>
    <w:rsid w:val="1AFFF874"/>
    <w:rsid w:val="1B31E79B"/>
    <w:rsid w:val="1B33D6A7"/>
    <w:rsid w:val="1B636380"/>
    <w:rsid w:val="1C4332A6"/>
    <w:rsid w:val="1C5BE7E2"/>
    <w:rsid w:val="1C5EA5DA"/>
    <w:rsid w:val="1D180BC0"/>
    <w:rsid w:val="1D2F6DB5"/>
    <w:rsid w:val="1D492338"/>
    <w:rsid w:val="1DB142AA"/>
    <w:rsid w:val="1DC04BFF"/>
    <w:rsid w:val="1EB05DE5"/>
    <w:rsid w:val="1F1E79A6"/>
    <w:rsid w:val="1F99B98A"/>
    <w:rsid w:val="1FB1A5A3"/>
    <w:rsid w:val="2015CAE2"/>
    <w:rsid w:val="202E3179"/>
    <w:rsid w:val="2041E564"/>
    <w:rsid w:val="20CDE043"/>
    <w:rsid w:val="219A6D0B"/>
    <w:rsid w:val="22D464F7"/>
    <w:rsid w:val="23572E9B"/>
    <w:rsid w:val="236E2CD8"/>
    <w:rsid w:val="24508F62"/>
    <w:rsid w:val="256D55A7"/>
    <w:rsid w:val="25906028"/>
    <w:rsid w:val="26AB2020"/>
    <w:rsid w:val="26DD7338"/>
    <w:rsid w:val="2720B183"/>
    <w:rsid w:val="2758BD34"/>
    <w:rsid w:val="280985EF"/>
    <w:rsid w:val="299D8C47"/>
    <w:rsid w:val="29CE78F7"/>
    <w:rsid w:val="2A0C827B"/>
    <w:rsid w:val="2ABFA003"/>
    <w:rsid w:val="2B07858C"/>
    <w:rsid w:val="2B1FEF69"/>
    <w:rsid w:val="2B373535"/>
    <w:rsid w:val="2C39A349"/>
    <w:rsid w:val="2C699768"/>
    <w:rsid w:val="2C8D4930"/>
    <w:rsid w:val="2CA355ED"/>
    <w:rsid w:val="2D4CC96E"/>
    <w:rsid w:val="2D56A89D"/>
    <w:rsid w:val="2D6609F9"/>
    <w:rsid w:val="2D7B1FD0"/>
    <w:rsid w:val="2E351477"/>
    <w:rsid w:val="2EE48F97"/>
    <w:rsid w:val="2EFCC31C"/>
    <w:rsid w:val="3092389E"/>
    <w:rsid w:val="30AAC73B"/>
    <w:rsid w:val="3176C710"/>
    <w:rsid w:val="31936C84"/>
    <w:rsid w:val="319E1612"/>
    <w:rsid w:val="31C116AA"/>
    <w:rsid w:val="31D7C700"/>
    <w:rsid w:val="31E12045"/>
    <w:rsid w:val="324D8E9B"/>
    <w:rsid w:val="32606329"/>
    <w:rsid w:val="32A577DB"/>
    <w:rsid w:val="33129771"/>
    <w:rsid w:val="33499D28"/>
    <w:rsid w:val="35058973"/>
    <w:rsid w:val="351B7404"/>
    <w:rsid w:val="353E8AA1"/>
    <w:rsid w:val="3645050E"/>
    <w:rsid w:val="36859B47"/>
    <w:rsid w:val="37036C64"/>
    <w:rsid w:val="373DFB26"/>
    <w:rsid w:val="37A64174"/>
    <w:rsid w:val="381CE6B1"/>
    <w:rsid w:val="382F6509"/>
    <w:rsid w:val="383FF132"/>
    <w:rsid w:val="393693AA"/>
    <w:rsid w:val="3A2DB65F"/>
    <w:rsid w:val="3A31C389"/>
    <w:rsid w:val="3AE7E4A0"/>
    <w:rsid w:val="3C0181D8"/>
    <w:rsid w:val="3C3F6EAA"/>
    <w:rsid w:val="3C82857E"/>
    <w:rsid w:val="3CC77D00"/>
    <w:rsid w:val="3CD785FC"/>
    <w:rsid w:val="3D2E83A9"/>
    <w:rsid w:val="3D7E76F9"/>
    <w:rsid w:val="3E07978A"/>
    <w:rsid w:val="3EB9FFC1"/>
    <w:rsid w:val="3FA42C0B"/>
    <w:rsid w:val="3FB61548"/>
    <w:rsid w:val="400F5C7A"/>
    <w:rsid w:val="4098E5B1"/>
    <w:rsid w:val="41CE3760"/>
    <w:rsid w:val="42D8C8A9"/>
    <w:rsid w:val="432E9F28"/>
    <w:rsid w:val="4330A8C1"/>
    <w:rsid w:val="4335D7D5"/>
    <w:rsid w:val="437256B1"/>
    <w:rsid w:val="4462DCA1"/>
    <w:rsid w:val="446336DD"/>
    <w:rsid w:val="44644186"/>
    <w:rsid w:val="44710861"/>
    <w:rsid w:val="448E50D5"/>
    <w:rsid w:val="44BCB11B"/>
    <w:rsid w:val="4501E526"/>
    <w:rsid w:val="45031FDA"/>
    <w:rsid w:val="45459A2A"/>
    <w:rsid w:val="4599EBCE"/>
    <w:rsid w:val="460BE03F"/>
    <w:rsid w:val="47BC2646"/>
    <w:rsid w:val="47BEA102"/>
    <w:rsid w:val="47F397FB"/>
    <w:rsid w:val="48D0E6FD"/>
    <w:rsid w:val="49C0630D"/>
    <w:rsid w:val="4A471AAC"/>
    <w:rsid w:val="4BF004F5"/>
    <w:rsid w:val="4C54C629"/>
    <w:rsid w:val="4C6F67A6"/>
    <w:rsid w:val="4D97810B"/>
    <w:rsid w:val="4DB1BB82"/>
    <w:rsid w:val="4E7B55A0"/>
    <w:rsid w:val="4EB27655"/>
    <w:rsid w:val="4EDC5248"/>
    <w:rsid w:val="4FF8AB15"/>
    <w:rsid w:val="506E1B69"/>
    <w:rsid w:val="50C3C8C7"/>
    <w:rsid w:val="50F797D9"/>
    <w:rsid w:val="5128374C"/>
    <w:rsid w:val="51894A56"/>
    <w:rsid w:val="521161B2"/>
    <w:rsid w:val="5260100B"/>
    <w:rsid w:val="52AB4CAC"/>
    <w:rsid w:val="52F55AAE"/>
    <w:rsid w:val="52FFE183"/>
    <w:rsid w:val="53DF1EBD"/>
    <w:rsid w:val="5410C87E"/>
    <w:rsid w:val="547A798B"/>
    <w:rsid w:val="550B3455"/>
    <w:rsid w:val="556CE650"/>
    <w:rsid w:val="559E0A78"/>
    <w:rsid w:val="56344339"/>
    <w:rsid w:val="56F4E3EA"/>
    <w:rsid w:val="57B25C2F"/>
    <w:rsid w:val="587A3C2E"/>
    <w:rsid w:val="58D24EDD"/>
    <w:rsid w:val="5A01F6BE"/>
    <w:rsid w:val="5A0B23E1"/>
    <w:rsid w:val="5AFA3A89"/>
    <w:rsid w:val="5B0B438A"/>
    <w:rsid w:val="5B40F7E0"/>
    <w:rsid w:val="5BDE53EF"/>
    <w:rsid w:val="5BF4451A"/>
    <w:rsid w:val="5C71F70D"/>
    <w:rsid w:val="5C8013C2"/>
    <w:rsid w:val="5C8ADDE2"/>
    <w:rsid w:val="5C8B1B59"/>
    <w:rsid w:val="5CA6ABE0"/>
    <w:rsid w:val="5CCC56B8"/>
    <w:rsid w:val="5D0A4C42"/>
    <w:rsid w:val="5DC84967"/>
    <w:rsid w:val="5E017FBB"/>
    <w:rsid w:val="5E8DA335"/>
    <w:rsid w:val="5EBC3F04"/>
    <w:rsid w:val="5ED38C98"/>
    <w:rsid w:val="5F1A563B"/>
    <w:rsid w:val="5F437A1B"/>
    <w:rsid w:val="5F5778FF"/>
    <w:rsid w:val="5F72A528"/>
    <w:rsid w:val="5FD79F3E"/>
    <w:rsid w:val="62D71D9E"/>
    <w:rsid w:val="6314DB92"/>
    <w:rsid w:val="631B5D13"/>
    <w:rsid w:val="633985E2"/>
    <w:rsid w:val="650B215C"/>
    <w:rsid w:val="662AFEEE"/>
    <w:rsid w:val="66E56899"/>
    <w:rsid w:val="66F2BE7D"/>
    <w:rsid w:val="67213C19"/>
    <w:rsid w:val="6A1734ED"/>
    <w:rsid w:val="6B477E4D"/>
    <w:rsid w:val="6BE677DD"/>
    <w:rsid w:val="6C036922"/>
    <w:rsid w:val="6C422063"/>
    <w:rsid w:val="6C94FF90"/>
    <w:rsid w:val="6CD582C0"/>
    <w:rsid w:val="6D4BB766"/>
    <w:rsid w:val="6D67C9C5"/>
    <w:rsid w:val="6EE3D167"/>
    <w:rsid w:val="6EF5BDDE"/>
    <w:rsid w:val="6F1349DD"/>
    <w:rsid w:val="6F676507"/>
    <w:rsid w:val="6FA5FBC4"/>
    <w:rsid w:val="6FE0CD6B"/>
    <w:rsid w:val="70118AE8"/>
    <w:rsid w:val="70930021"/>
    <w:rsid w:val="70E83A94"/>
    <w:rsid w:val="710FCC8F"/>
    <w:rsid w:val="718F79E8"/>
    <w:rsid w:val="71928B87"/>
    <w:rsid w:val="71ACD02A"/>
    <w:rsid w:val="722145D7"/>
    <w:rsid w:val="7249FCD5"/>
    <w:rsid w:val="7282F1EE"/>
    <w:rsid w:val="72FD1DD7"/>
    <w:rsid w:val="7324E2DB"/>
    <w:rsid w:val="734FA167"/>
    <w:rsid w:val="737576AE"/>
    <w:rsid w:val="73BC517B"/>
    <w:rsid w:val="744A9AAF"/>
    <w:rsid w:val="74CEBD43"/>
    <w:rsid w:val="74D3FF63"/>
    <w:rsid w:val="753FE1DD"/>
    <w:rsid w:val="76607EB1"/>
    <w:rsid w:val="766A8DA4"/>
    <w:rsid w:val="768C3541"/>
    <w:rsid w:val="771CA32D"/>
    <w:rsid w:val="79167B9C"/>
    <w:rsid w:val="792A9F9E"/>
    <w:rsid w:val="798B7C05"/>
    <w:rsid w:val="79B4CB63"/>
    <w:rsid w:val="7A66D16F"/>
    <w:rsid w:val="7B6AA65D"/>
    <w:rsid w:val="7BF01861"/>
    <w:rsid w:val="7C8126E8"/>
    <w:rsid w:val="7C8736C7"/>
    <w:rsid w:val="7C955160"/>
    <w:rsid w:val="7D47E626"/>
    <w:rsid w:val="7E1CF749"/>
    <w:rsid w:val="7E6BF06A"/>
    <w:rsid w:val="7EAE0BB5"/>
    <w:rsid w:val="7EEFA459"/>
    <w:rsid w:val="7F0A8EA5"/>
    <w:rsid w:val="7F0E3F50"/>
    <w:rsid w:val="7F2BE44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89285"/>
  <w15:chartTrackingRefBased/>
  <w15:docId w15:val="{7EC4F806-BA45-464F-B983-0F8A2070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801"/>
    <w:pPr>
      <w:spacing w:after="0" w:line="240" w:lineRule="auto"/>
    </w:pPr>
    <w:rPr>
      <w:rFonts w:ascii="Times New Roman" w:eastAsia="Times New Roman" w:hAnsi="Times New Roman" w:cs="Times New Roman"/>
      <w:sz w:val="24"/>
      <w:szCs w:val="20"/>
    </w:rPr>
  </w:style>
  <w:style w:type="paragraph" w:styleId="Overskrift1">
    <w:name w:val="heading 1"/>
    <w:aliases w:val="Kontraktsoverskrift 1"/>
    <w:basedOn w:val="Normal"/>
    <w:next w:val="Normal"/>
    <w:link w:val="Overskrift1Tegn"/>
    <w:autoRedefine/>
    <w:qFormat/>
    <w:rsid w:val="00942F03"/>
    <w:pPr>
      <w:pageBreakBefore/>
      <w:numPr>
        <w:numId w:val="2"/>
      </w:numPr>
      <w:tabs>
        <w:tab w:val="left" w:pos="6067"/>
        <w:tab w:val="left" w:pos="7825"/>
      </w:tabs>
      <w:spacing w:before="240" w:after="120"/>
      <w:ind w:left="1418" w:hanging="709"/>
      <w:outlineLvl w:val="0"/>
    </w:pPr>
    <w:rPr>
      <w:rFonts w:ascii="Arial" w:hAnsi="Arial"/>
      <w:b/>
      <w:smallCaps/>
      <w:sz w:val="28"/>
      <w:szCs w:val="28"/>
    </w:rPr>
  </w:style>
  <w:style w:type="paragraph" w:styleId="Overskrift2">
    <w:name w:val="heading 2"/>
    <w:aliases w:val="Kontraktsoverskrift 2"/>
    <w:basedOn w:val="Normal"/>
    <w:next w:val="Normal"/>
    <w:link w:val="Overskrift2Tegn"/>
    <w:autoRedefine/>
    <w:qFormat/>
    <w:rsid w:val="00876A12"/>
    <w:pPr>
      <w:numPr>
        <w:ilvl w:val="1"/>
        <w:numId w:val="2"/>
      </w:numPr>
      <w:tabs>
        <w:tab w:val="clear" w:pos="576"/>
      </w:tabs>
      <w:spacing w:before="240" w:after="120"/>
      <w:ind w:left="1418" w:hanging="709"/>
      <w:outlineLvl w:val="1"/>
    </w:pPr>
    <w:rPr>
      <w:rFonts w:ascii="Arial" w:hAnsi="Arial" w:cs="Arial"/>
      <w:b/>
      <w:smallCaps/>
      <w:sz w:val="22"/>
      <w:szCs w:val="22"/>
    </w:rPr>
  </w:style>
  <w:style w:type="paragraph" w:styleId="Overskrift3">
    <w:name w:val="heading 3"/>
    <w:aliases w:val="Kontraktsoverskrift 3"/>
    <w:basedOn w:val="Contractstyle"/>
    <w:next w:val="Normal"/>
    <w:link w:val="Overskrift3Tegn"/>
    <w:autoRedefine/>
    <w:qFormat/>
    <w:rsid w:val="001D5AC4"/>
    <w:pPr>
      <w:numPr>
        <w:ilvl w:val="2"/>
        <w:numId w:val="2"/>
      </w:numPr>
      <w:tabs>
        <w:tab w:val="clear" w:pos="720"/>
      </w:tabs>
      <w:spacing w:before="240" w:after="120"/>
      <w:ind w:left="1418" w:hanging="709"/>
      <w:outlineLvl w:val="2"/>
    </w:pPr>
    <w:rPr>
      <w:rFonts w:cs="Arial"/>
      <w:b/>
      <w:color w:val="000000"/>
      <w:lang w:val="en-GB"/>
    </w:rPr>
  </w:style>
  <w:style w:type="paragraph" w:styleId="Overskrift4">
    <w:name w:val="heading 4"/>
    <w:basedOn w:val="Contractstyle"/>
    <w:next w:val="Normal"/>
    <w:link w:val="Overskrift4Tegn"/>
    <w:qFormat/>
    <w:rsid w:val="001A7801"/>
    <w:pPr>
      <w:spacing w:before="120"/>
      <w:outlineLvl w:val="3"/>
    </w:pPr>
    <w:rPr>
      <w:rFonts w:cs="Arial"/>
      <w:b/>
    </w:rPr>
  </w:style>
  <w:style w:type="paragraph" w:styleId="Overskrift5">
    <w:name w:val="heading 5"/>
    <w:basedOn w:val="Normal"/>
    <w:next w:val="Normal"/>
    <w:link w:val="Overskrift5Tegn"/>
    <w:qFormat/>
    <w:rsid w:val="001A7801"/>
    <w:pPr>
      <w:numPr>
        <w:ilvl w:val="4"/>
        <w:numId w:val="2"/>
      </w:numPr>
      <w:spacing w:before="240" w:after="60"/>
      <w:outlineLvl w:val="4"/>
    </w:pPr>
    <w:rPr>
      <w:b/>
      <w:bCs/>
      <w:i/>
      <w:iCs/>
      <w:sz w:val="26"/>
      <w:szCs w:val="26"/>
    </w:rPr>
  </w:style>
  <w:style w:type="paragraph" w:styleId="Overskrift6">
    <w:name w:val="heading 6"/>
    <w:basedOn w:val="Normal"/>
    <w:next w:val="Normal"/>
    <w:link w:val="Overskrift6Tegn"/>
    <w:qFormat/>
    <w:rsid w:val="001A7801"/>
    <w:pPr>
      <w:numPr>
        <w:ilvl w:val="5"/>
        <w:numId w:val="2"/>
      </w:numPr>
      <w:spacing w:before="240" w:after="60"/>
      <w:outlineLvl w:val="5"/>
    </w:pPr>
    <w:rPr>
      <w:b/>
      <w:bCs/>
      <w:sz w:val="22"/>
      <w:szCs w:val="22"/>
    </w:rPr>
  </w:style>
  <w:style w:type="paragraph" w:styleId="Overskrift7">
    <w:name w:val="heading 7"/>
    <w:basedOn w:val="Normal"/>
    <w:next w:val="Normal"/>
    <w:link w:val="Overskrift7Tegn"/>
    <w:qFormat/>
    <w:rsid w:val="001A7801"/>
    <w:pPr>
      <w:numPr>
        <w:ilvl w:val="6"/>
        <w:numId w:val="2"/>
      </w:numPr>
      <w:spacing w:before="240" w:after="60"/>
      <w:outlineLvl w:val="6"/>
    </w:pPr>
    <w:rPr>
      <w:szCs w:val="24"/>
    </w:rPr>
  </w:style>
  <w:style w:type="paragraph" w:styleId="Overskrift8">
    <w:name w:val="heading 8"/>
    <w:basedOn w:val="Normal"/>
    <w:next w:val="Normal"/>
    <w:link w:val="Overskrift8Tegn"/>
    <w:qFormat/>
    <w:rsid w:val="001A7801"/>
    <w:pPr>
      <w:numPr>
        <w:ilvl w:val="7"/>
        <w:numId w:val="2"/>
      </w:numPr>
      <w:spacing w:before="240" w:after="60"/>
      <w:outlineLvl w:val="7"/>
    </w:pPr>
    <w:rPr>
      <w:i/>
      <w:iCs/>
      <w:szCs w:val="24"/>
    </w:rPr>
  </w:style>
  <w:style w:type="paragraph" w:styleId="Overskrift9">
    <w:name w:val="heading 9"/>
    <w:basedOn w:val="Normal"/>
    <w:next w:val="Normal"/>
    <w:link w:val="Overskrift9Tegn"/>
    <w:qFormat/>
    <w:rsid w:val="001A7801"/>
    <w:pPr>
      <w:numPr>
        <w:ilvl w:val="8"/>
        <w:numId w:val="2"/>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Kontraktsoverskrift 1 Tegn"/>
    <w:basedOn w:val="Standardskriftforavsnitt"/>
    <w:link w:val="Overskrift1"/>
    <w:rsid w:val="00942F03"/>
    <w:rPr>
      <w:rFonts w:ascii="Arial" w:eastAsia="Times New Roman" w:hAnsi="Arial" w:cs="Times New Roman"/>
      <w:b/>
      <w:smallCaps/>
      <w:sz w:val="28"/>
      <w:szCs w:val="28"/>
    </w:rPr>
  </w:style>
  <w:style w:type="character" w:customStyle="1" w:styleId="Overskrift2Tegn">
    <w:name w:val="Overskrift 2 Tegn"/>
    <w:aliases w:val="Kontraktsoverskrift 2 Tegn"/>
    <w:basedOn w:val="Standardskriftforavsnitt"/>
    <w:link w:val="Overskrift2"/>
    <w:rsid w:val="00876A12"/>
    <w:rPr>
      <w:rFonts w:ascii="Arial" w:eastAsia="Times New Roman" w:hAnsi="Arial" w:cs="Arial"/>
      <w:b/>
      <w:smallCaps/>
    </w:rPr>
  </w:style>
  <w:style w:type="character" w:customStyle="1" w:styleId="Overskrift3Tegn">
    <w:name w:val="Overskrift 3 Tegn"/>
    <w:aliases w:val="Kontraktsoverskrift 3 Tegn"/>
    <w:basedOn w:val="Standardskriftforavsnitt"/>
    <w:link w:val="Overskrift3"/>
    <w:rsid w:val="001D5AC4"/>
    <w:rPr>
      <w:rFonts w:ascii="Arial" w:eastAsia="Times New Roman" w:hAnsi="Arial" w:cs="Arial"/>
      <w:b/>
      <w:color w:val="000000"/>
      <w:lang w:val="en-GB"/>
    </w:rPr>
  </w:style>
  <w:style w:type="character" w:customStyle="1" w:styleId="Overskrift4Tegn">
    <w:name w:val="Overskrift 4 Tegn"/>
    <w:basedOn w:val="Standardskriftforavsnitt"/>
    <w:link w:val="Overskrift4"/>
    <w:rsid w:val="001A7801"/>
    <w:rPr>
      <w:rFonts w:ascii="Arial" w:eastAsia="Times New Roman" w:hAnsi="Arial" w:cs="Arial"/>
      <w:b/>
    </w:rPr>
  </w:style>
  <w:style w:type="character" w:customStyle="1" w:styleId="Overskrift5Tegn">
    <w:name w:val="Overskrift 5 Tegn"/>
    <w:basedOn w:val="Standardskriftforavsnitt"/>
    <w:link w:val="Overskrift5"/>
    <w:rsid w:val="001A7801"/>
    <w:rPr>
      <w:rFonts w:ascii="Times New Roman" w:eastAsia="Times New Roman" w:hAnsi="Times New Roman" w:cs="Times New Roman"/>
      <w:b/>
      <w:bCs/>
      <w:i/>
      <w:iCs/>
      <w:sz w:val="26"/>
      <w:szCs w:val="26"/>
    </w:rPr>
  </w:style>
  <w:style w:type="character" w:customStyle="1" w:styleId="Overskrift6Tegn">
    <w:name w:val="Overskrift 6 Tegn"/>
    <w:basedOn w:val="Standardskriftforavsnitt"/>
    <w:link w:val="Overskrift6"/>
    <w:rsid w:val="001A7801"/>
    <w:rPr>
      <w:rFonts w:ascii="Times New Roman" w:eastAsia="Times New Roman" w:hAnsi="Times New Roman" w:cs="Times New Roman"/>
      <w:b/>
      <w:bCs/>
    </w:rPr>
  </w:style>
  <w:style w:type="character" w:customStyle="1" w:styleId="Overskrift7Tegn">
    <w:name w:val="Overskrift 7 Tegn"/>
    <w:basedOn w:val="Standardskriftforavsnitt"/>
    <w:link w:val="Overskrift7"/>
    <w:rsid w:val="001A7801"/>
    <w:rPr>
      <w:rFonts w:ascii="Times New Roman" w:eastAsia="Times New Roman" w:hAnsi="Times New Roman" w:cs="Times New Roman"/>
      <w:sz w:val="24"/>
      <w:szCs w:val="24"/>
    </w:rPr>
  </w:style>
  <w:style w:type="character" w:customStyle="1" w:styleId="Overskrift8Tegn">
    <w:name w:val="Overskrift 8 Tegn"/>
    <w:basedOn w:val="Standardskriftforavsnitt"/>
    <w:link w:val="Overskrift8"/>
    <w:rsid w:val="001A7801"/>
    <w:rPr>
      <w:rFonts w:ascii="Times New Roman" w:eastAsia="Times New Roman" w:hAnsi="Times New Roman" w:cs="Times New Roman"/>
      <w:i/>
      <w:iCs/>
      <w:sz w:val="24"/>
      <w:szCs w:val="24"/>
    </w:rPr>
  </w:style>
  <w:style w:type="character" w:customStyle="1" w:styleId="Overskrift9Tegn">
    <w:name w:val="Overskrift 9 Tegn"/>
    <w:basedOn w:val="Standardskriftforavsnitt"/>
    <w:link w:val="Overskrift9"/>
    <w:rsid w:val="001A7801"/>
    <w:rPr>
      <w:rFonts w:ascii="Arial" w:eastAsia="Times New Roman" w:hAnsi="Arial" w:cs="Arial"/>
    </w:rPr>
  </w:style>
  <w:style w:type="paragraph" w:customStyle="1" w:styleId="Contractstyle">
    <w:name w:val="Contractstyle"/>
    <w:basedOn w:val="Normal"/>
    <w:link w:val="ContractstyleTegn"/>
    <w:qFormat/>
    <w:rsid w:val="001A7801"/>
    <w:pPr>
      <w:spacing w:after="60"/>
      <w:ind w:left="1418"/>
    </w:pPr>
    <w:rPr>
      <w:rFonts w:ascii="Arial" w:hAnsi="Arial"/>
      <w:sz w:val="22"/>
      <w:szCs w:val="22"/>
    </w:rPr>
  </w:style>
  <w:style w:type="paragraph" w:styleId="Topptekst">
    <w:name w:val="header"/>
    <w:basedOn w:val="Normal"/>
    <w:link w:val="TopptekstTegn"/>
    <w:rsid w:val="001A7801"/>
    <w:pPr>
      <w:pBdr>
        <w:bottom w:val="single" w:sz="4" w:space="1" w:color="auto"/>
      </w:pBdr>
      <w:tabs>
        <w:tab w:val="center" w:pos="4153"/>
        <w:tab w:val="right" w:pos="9639"/>
      </w:tabs>
    </w:pPr>
    <w:rPr>
      <w:rFonts w:ascii="Arial" w:hAnsi="Arial" w:cs="Arial"/>
      <w:smallCaps/>
      <w:color w:val="000000"/>
      <w:sz w:val="16"/>
      <w:szCs w:val="16"/>
    </w:rPr>
  </w:style>
  <w:style w:type="character" w:customStyle="1" w:styleId="TopptekstTegn">
    <w:name w:val="Topptekst Tegn"/>
    <w:basedOn w:val="Standardskriftforavsnitt"/>
    <w:link w:val="Topptekst"/>
    <w:rsid w:val="001A7801"/>
    <w:rPr>
      <w:rFonts w:ascii="Arial" w:eastAsia="Times New Roman" w:hAnsi="Arial" w:cs="Arial"/>
      <w:smallCaps/>
      <w:color w:val="000000"/>
      <w:sz w:val="16"/>
      <w:szCs w:val="16"/>
    </w:rPr>
  </w:style>
  <w:style w:type="paragraph" w:styleId="Bunntekst">
    <w:name w:val="footer"/>
    <w:basedOn w:val="Normal"/>
    <w:link w:val="BunntekstTegn"/>
    <w:rsid w:val="001A7801"/>
    <w:pPr>
      <w:pBdr>
        <w:top w:val="single" w:sz="4" w:space="1" w:color="auto"/>
      </w:pBdr>
      <w:tabs>
        <w:tab w:val="center" w:pos="4153"/>
        <w:tab w:val="right" w:pos="9639"/>
      </w:tabs>
    </w:pPr>
    <w:rPr>
      <w:rFonts w:ascii="Arial" w:hAnsi="Arial" w:cs="Arial"/>
      <w:smallCaps/>
      <w:sz w:val="16"/>
      <w:szCs w:val="16"/>
    </w:rPr>
  </w:style>
  <w:style w:type="character" w:customStyle="1" w:styleId="BunntekstTegn">
    <w:name w:val="Bunntekst Tegn"/>
    <w:basedOn w:val="Standardskriftforavsnitt"/>
    <w:link w:val="Bunntekst"/>
    <w:rsid w:val="001A7801"/>
    <w:rPr>
      <w:rFonts w:ascii="Arial" w:eastAsia="Times New Roman" w:hAnsi="Arial" w:cs="Arial"/>
      <w:smallCaps/>
      <w:sz w:val="16"/>
      <w:szCs w:val="16"/>
    </w:rPr>
  </w:style>
  <w:style w:type="character" w:styleId="Sidetall">
    <w:name w:val="page number"/>
    <w:basedOn w:val="Standardskriftforavsnitt"/>
    <w:rsid w:val="001A7801"/>
  </w:style>
  <w:style w:type="paragraph" w:customStyle="1" w:styleId="Forside">
    <w:name w:val="Forside"/>
    <w:basedOn w:val="Contractstyle"/>
    <w:autoRedefine/>
    <w:rsid w:val="001A7801"/>
    <w:pPr>
      <w:ind w:left="0"/>
      <w:jc w:val="center"/>
    </w:pPr>
    <w:rPr>
      <w:rFonts w:cs="Arial"/>
      <w:color w:val="FF0000"/>
      <w:sz w:val="44"/>
      <w:szCs w:val="44"/>
    </w:rPr>
  </w:style>
  <w:style w:type="paragraph" w:customStyle="1" w:styleId="Forside2">
    <w:name w:val="Forside2"/>
    <w:basedOn w:val="Forside"/>
    <w:rsid w:val="001A7801"/>
    <w:pPr>
      <w:tabs>
        <w:tab w:val="left" w:pos="3969"/>
      </w:tabs>
    </w:pPr>
    <w:rPr>
      <w:sz w:val="36"/>
    </w:rPr>
  </w:style>
  <w:style w:type="paragraph" w:styleId="INNH1">
    <w:name w:val="toc 1"/>
    <w:basedOn w:val="Normal"/>
    <w:next w:val="Normal"/>
    <w:uiPriority w:val="39"/>
    <w:rsid w:val="001A7801"/>
    <w:pPr>
      <w:spacing w:before="240" w:after="120"/>
    </w:pPr>
    <w:rPr>
      <w:rFonts w:asciiTheme="minorHAnsi" w:hAnsiTheme="minorHAnsi" w:cstheme="minorHAnsi"/>
      <w:b/>
      <w:bCs/>
      <w:sz w:val="20"/>
    </w:rPr>
  </w:style>
  <w:style w:type="paragraph" w:styleId="INNH2">
    <w:name w:val="toc 2"/>
    <w:basedOn w:val="Normal"/>
    <w:next w:val="Normal"/>
    <w:autoRedefine/>
    <w:uiPriority w:val="39"/>
    <w:rsid w:val="001A7801"/>
    <w:pPr>
      <w:spacing w:before="120"/>
      <w:ind w:left="240"/>
    </w:pPr>
    <w:rPr>
      <w:rFonts w:asciiTheme="minorHAnsi" w:hAnsiTheme="minorHAnsi" w:cstheme="minorHAnsi"/>
      <w:i/>
      <w:iCs/>
      <w:sz w:val="20"/>
    </w:rPr>
  </w:style>
  <w:style w:type="character" w:customStyle="1" w:styleId="ContractstyleTegn">
    <w:name w:val="Contractstyle Tegn"/>
    <w:link w:val="Contractstyle"/>
    <w:rsid w:val="001A7801"/>
    <w:rPr>
      <w:rFonts w:ascii="Arial" w:eastAsia="Times New Roman" w:hAnsi="Arial" w:cs="Times New Roman"/>
    </w:rPr>
  </w:style>
  <w:style w:type="paragraph" w:customStyle="1" w:styleId="NormalTimesNewRoman">
    <w:name w:val="Normal + Times New Roman"/>
    <w:aliases w:val="Fet,Kursiv,Svart"/>
    <w:basedOn w:val="Normal"/>
    <w:rsid w:val="001A7801"/>
    <w:rPr>
      <w:b/>
      <w:i/>
      <w:color w:val="000000"/>
      <w:sz w:val="22"/>
      <w:lang w:eastAsia="nb-NO"/>
    </w:rPr>
  </w:style>
  <w:style w:type="paragraph" w:styleId="Fotnotetekst">
    <w:name w:val="footnote text"/>
    <w:basedOn w:val="Normal"/>
    <w:link w:val="FotnotetekstTegn"/>
    <w:semiHidden/>
    <w:rsid w:val="001A7801"/>
    <w:rPr>
      <w:rFonts w:ascii="Arial" w:hAnsi="Arial"/>
      <w:sz w:val="16"/>
    </w:rPr>
  </w:style>
  <w:style w:type="character" w:customStyle="1" w:styleId="FotnotetekstTegn">
    <w:name w:val="Fotnotetekst Tegn"/>
    <w:basedOn w:val="Standardskriftforavsnitt"/>
    <w:link w:val="Fotnotetekst"/>
    <w:semiHidden/>
    <w:rsid w:val="001A7801"/>
    <w:rPr>
      <w:rFonts w:ascii="Arial" w:eastAsia="Times New Roman" w:hAnsi="Arial" w:cs="Times New Roman"/>
      <w:sz w:val="16"/>
      <w:szCs w:val="20"/>
    </w:rPr>
  </w:style>
  <w:style w:type="character" w:styleId="Fotnotereferanse">
    <w:name w:val="footnote reference"/>
    <w:semiHidden/>
    <w:rsid w:val="001A7801"/>
    <w:rPr>
      <w:vertAlign w:val="superscript"/>
    </w:rPr>
  </w:style>
  <w:style w:type="paragraph" w:styleId="Listeavsnitt">
    <w:name w:val="List Paragraph"/>
    <w:basedOn w:val="Normal"/>
    <w:uiPriority w:val="34"/>
    <w:qFormat/>
    <w:rsid w:val="001A7801"/>
    <w:pPr>
      <w:ind w:left="720"/>
      <w:contextualSpacing/>
    </w:pPr>
  </w:style>
  <w:style w:type="table" w:styleId="Tabellrutenett">
    <w:name w:val="Table Grid"/>
    <w:basedOn w:val="Vanligtabell"/>
    <w:uiPriority w:val="59"/>
    <w:rsid w:val="001A7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1A7801"/>
    <w:rPr>
      <w:sz w:val="16"/>
      <w:szCs w:val="16"/>
    </w:rPr>
  </w:style>
  <w:style w:type="paragraph" w:styleId="Merknadstekst">
    <w:name w:val="annotation text"/>
    <w:basedOn w:val="Normal"/>
    <w:link w:val="MerknadstekstTegn"/>
    <w:uiPriority w:val="99"/>
    <w:unhideWhenUsed/>
    <w:rsid w:val="001A7801"/>
    <w:rPr>
      <w:sz w:val="20"/>
    </w:rPr>
  </w:style>
  <w:style w:type="character" w:customStyle="1" w:styleId="MerknadstekstTegn">
    <w:name w:val="Merknadstekst Tegn"/>
    <w:basedOn w:val="Standardskriftforavsnitt"/>
    <w:link w:val="Merknadstekst"/>
    <w:uiPriority w:val="99"/>
    <w:rsid w:val="001A7801"/>
    <w:rPr>
      <w:rFonts w:ascii="Times New Roman" w:eastAsia="Times New Roman" w:hAnsi="Times New Roman" w:cs="Times New Roman"/>
      <w:sz w:val="20"/>
      <w:szCs w:val="20"/>
    </w:rPr>
  </w:style>
  <w:style w:type="paragraph" w:styleId="Bobletekst">
    <w:name w:val="Balloon Text"/>
    <w:basedOn w:val="Normal"/>
    <w:link w:val="BobletekstTegn"/>
    <w:uiPriority w:val="99"/>
    <w:semiHidden/>
    <w:unhideWhenUsed/>
    <w:rsid w:val="001A7801"/>
    <w:rPr>
      <w:rFonts w:ascii="Tahoma" w:hAnsi="Tahoma" w:cs="Tahoma"/>
      <w:sz w:val="16"/>
      <w:szCs w:val="16"/>
    </w:rPr>
  </w:style>
  <w:style w:type="character" w:customStyle="1" w:styleId="BobletekstTegn">
    <w:name w:val="Bobletekst Tegn"/>
    <w:basedOn w:val="Standardskriftforavsnitt"/>
    <w:link w:val="Bobletekst"/>
    <w:uiPriority w:val="99"/>
    <w:semiHidden/>
    <w:rsid w:val="001A7801"/>
    <w:rPr>
      <w:rFonts w:ascii="Tahoma" w:eastAsia="Times New Roman" w:hAnsi="Tahoma" w:cs="Tahoma"/>
      <w:sz w:val="16"/>
      <w:szCs w:val="16"/>
    </w:rPr>
  </w:style>
  <w:style w:type="paragraph" w:styleId="Brdtekst2">
    <w:name w:val="Body Text 2"/>
    <w:basedOn w:val="Normal"/>
    <w:link w:val="Brdtekst2Tegn"/>
    <w:rsid w:val="001A7801"/>
    <w:rPr>
      <w:rFonts w:ascii="Arial" w:hAnsi="Arial" w:cs="Arial"/>
      <w:bCs/>
      <w:i/>
      <w:szCs w:val="24"/>
      <w:lang w:eastAsia="nb-NO"/>
    </w:rPr>
  </w:style>
  <w:style w:type="character" w:customStyle="1" w:styleId="Brdtekst2Tegn">
    <w:name w:val="Brødtekst 2 Tegn"/>
    <w:basedOn w:val="Standardskriftforavsnitt"/>
    <w:link w:val="Brdtekst2"/>
    <w:rsid w:val="001A7801"/>
    <w:rPr>
      <w:rFonts w:ascii="Arial" w:eastAsia="Times New Roman" w:hAnsi="Arial" w:cs="Arial"/>
      <w:bCs/>
      <w:i/>
      <w:sz w:val="24"/>
      <w:szCs w:val="24"/>
      <w:lang w:eastAsia="nb-NO"/>
    </w:rPr>
  </w:style>
  <w:style w:type="paragraph" w:styleId="Brdtekst">
    <w:name w:val="Body Text"/>
    <w:basedOn w:val="Normal"/>
    <w:link w:val="BrdtekstTegn"/>
    <w:rsid w:val="001A7801"/>
    <w:pPr>
      <w:overflowPunct w:val="0"/>
      <w:autoSpaceDE w:val="0"/>
      <w:autoSpaceDN w:val="0"/>
      <w:adjustRightInd w:val="0"/>
      <w:textAlignment w:val="baseline"/>
    </w:pPr>
    <w:rPr>
      <w:rFonts w:ascii="Arial" w:hAnsi="Arial" w:cs="Arial"/>
      <w:b/>
      <w:bCs/>
      <w:i/>
      <w:sz w:val="22"/>
      <w:lang w:eastAsia="nb-NO"/>
    </w:rPr>
  </w:style>
  <w:style w:type="character" w:customStyle="1" w:styleId="BrdtekstTegn">
    <w:name w:val="Brødtekst Tegn"/>
    <w:basedOn w:val="Standardskriftforavsnitt"/>
    <w:link w:val="Brdtekst"/>
    <w:rsid w:val="001A7801"/>
    <w:rPr>
      <w:rFonts w:ascii="Arial" w:eastAsia="Times New Roman" w:hAnsi="Arial" w:cs="Arial"/>
      <w:b/>
      <w:bCs/>
      <w:i/>
      <w:szCs w:val="20"/>
      <w:lang w:eastAsia="nb-NO"/>
    </w:rPr>
  </w:style>
  <w:style w:type="paragraph" w:styleId="Brdtekstinnrykk">
    <w:name w:val="Body Text Indent"/>
    <w:basedOn w:val="Normal"/>
    <w:link w:val="BrdtekstinnrykkTegn"/>
    <w:rsid w:val="001A7801"/>
    <w:pPr>
      <w:spacing w:after="120"/>
      <w:ind w:left="283"/>
    </w:pPr>
    <w:rPr>
      <w:rFonts w:ascii="Arial" w:hAnsi="Arial" w:cs="Arial"/>
      <w:szCs w:val="24"/>
      <w:lang w:eastAsia="nb-NO"/>
    </w:rPr>
  </w:style>
  <w:style w:type="character" w:customStyle="1" w:styleId="BrdtekstinnrykkTegn">
    <w:name w:val="Brødtekstinnrykk Tegn"/>
    <w:basedOn w:val="Standardskriftforavsnitt"/>
    <w:link w:val="Brdtekstinnrykk"/>
    <w:rsid w:val="001A7801"/>
    <w:rPr>
      <w:rFonts w:ascii="Arial" w:eastAsia="Times New Roman" w:hAnsi="Arial" w:cs="Arial"/>
      <w:sz w:val="24"/>
      <w:szCs w:val="24"/>
      <w:lang w:eastAsia="nb-NO"/>
    </w:rPr>
  </w:style>
  <w:style w:type="paragraph" w:styleId="Ingenmellomrom">
    <w:name w:val="No Spacing"/>
    <w:uiPriority w:val="1"/>
    <w:qFormat/>
    <w:rsid w:val="001A7801"/>
    <w:pPr>
      <w:spacing w:after="0" w:line="240" w:lineRule="auto"/>
    </w:pPr>
    <w:rPr>
      <w:rFonts w:ascii="Calibri" w:eastAsia="Calibri" w:hAnsi="Calibri" w:cs="Times New Roman"/>
    </w:rPr>
  </w:style>
  <w:style w:type="paragraph" w:styleId="Revisjon">
    <w:name w:val="Revision"/>
    <w:hidden/>
    <w:uiPriority w:val="99"/>
    <w:semiHidden/>
    <w:rsid w:val="001A7801"/>
    <w:pPr>
      <w:spacing w:after="0" w:line="240" w:lineRule="auto"/>
    </w:pPr>
    <w:rPr>
      <w:rFonts w:ascii="Times New Roman" w:eastAsia="Times New Roman" w:hAnsi="Times New Roman" w:cs="Times New Roman"/>
      <w:sz w:val="24"/>
      <w:szCs w:val="20"/>
    </w:rPr>
  </w:style>
  <w:style w:type="character" w:styleId="Hyperkobling">
    <w:name w:val="Hyperlink"/>
    <w:basedOn w:val="Standardskriftforavsnitt"/>
    <w:uiPriority w:val="99"/>
    <w:unhideWhenUsed/>
    <w:rsid w:val="001A7801"/>
    <w:rPr>
      <w:color w:val="0563C1" w:themeColor="hyperlink"/>
      <w:u w:val="single"/>
    </w:rPr>
  </w:style>
  <w:style w:type="character" w:customStyle="1" w:styleId="avsnittnummer2">
    <w:name w:val="avsnittnummer2"/>
    <w:basedOn w:val="Standardskriftforavsnitt"/>
    <w:rsid w:val="001A7801"/>
  </w:style>
  <w:style w:type="character" w:styleId="Utheving">
    <w:name w:val="Emphasis"/>
    <w:basedOn w:val="Standardskriftforavsnitt"/>
    <w:uiPriority w:val="20"/>
    <w:qFormat/>
    <w:rsid w:val="001A7801"/>
    <w:rPr>
      <w:i/>
      <w:iCs/>
    </w:rPr>
  </w:style>
  <w:style w:type="paragraph" w:customStyle="1" w:styleId="mortaga">
    <w:name w:val="mortag_a"/>
    <w:basedOn w:val="Normal"/>
    <w:rsid w:val="001A7801"/>
    <w:pPr>
      <w:spacing w:after="158"/>
    </w:pPr>
    <w:rPr>
      <w:szCs w:val="24"/>
      <w:lang w:eastAsia="nb-NO"/>
    </w:rPr>
  </w:style>
  <w:style w:type="paragraph" w:styleId="NormalWeb">
    <w:name w:val="Normal (Web)"/>
    <w:basedOn w:val="Normal"/>
    <w:uiPriority w:val="99"/>
    <w:semiHidden/>
    <w:unhideWhenUsed/>
    <w:rsid w:val="001A7801"/>
    <w:pPr>
      <w:spacing w:before="100" w:beforeAutospacing="1" w:after="100" w:afterAutospacing="1"/>
    </w:pPr>
    <w:rPr>
      <w:rFonts w:eastAsiaTheme="minorEastAsia"/>
      <w:szCs w:val="24"/>
      <w:lang w:eastAsia="nb-NO"/>
    </w:rPr>
  </w:style>
  <w:style w:type="character" w:styleId="Sterk">
    <w:name w:val="Strong"/>
    <w:basedOn w:val="Standardskriftforavsnitt"/>
    <w:uiPriority w:val="22"/>
    <w:qFormat/>
    <w:rsid w:val="006902DA"/>
    <w:rPr>
      <w:b/>
      <w:bCs/>
    </w:rPr>
  </w:style>
  <w:style w:type="character" w:styleId="Fulgthyperkobling">
    <w:name w:val="FollowedHyperlink"/>
    <w:basedOn w:val="Standardskriftforavsnitt"/>
    <w:uiPriority w:val="99"/>
    <w:semiHidden/>
    <w:unhideWhenUsed/>
    <w:rsid w:val="00A95E7F"/>
    <w:rPr>
      <w:color w:val="954F72" w:themeColor="followedHyperlink"/>
      <w:u w:val="single"/>
    </w:rPr>
  </w:style>
  <w:style w:type="paragraph" w:customStyle="1" w:styleId="Default">
    <w:name w:val="Default"/>
    <w:rsid w:val="0057024E"/>
    <w:pPr>
      <w:autoSpaceDE w:val="0"/>
      <w:autoSpaceDN w:val="0"/>
      <w:adjustRightInd w:val="0"/>
      <w:spacing w:after="0" w:line="240" w:lineRule="auto"/>
    </w:pPr>
    <w:rPr>
      <w:rFonts w:ascii="Calibri" w:hAnsi="Calibri" w:cs="Calibri"/>
      <w:color w:val="000000"/>
      <w:sz w:val="24"/>
      <w:szCs w:val="24"/>
    </w:rPr>
  </w:style>
  <w:style w:type="character" w:customStyle="1" w:styleId="normaltextrun">
    <w:name w:val="normaltextrun"/>
    <w:basedOn w:val="Standardskriftforavsnitt"/>
    <w:rsid w:val="009422FE"/>
  </w:style>
  <w:style w:type="character" w:customStyle="1" w:styleId="eop">
    <w:name w:val="eop"/>
    <w:basedOn w:val="Standardskriftforavsnitt"/>
    <w:rsid w:val="009422FE"/>
  </w:style>
  <w:style w:type="paragraph" w:customStyle="1" w:styleId="paragraph">
    <w:name w:val="paragraph"/>
    <w:basedOn w:val="Normal"/>
    <w:rsid w:val="00AF4D73"/>
    <w:pPr>
      <w:spacing w:before="100" w:beforeAutospacing="1" w:after="100" w:afterAutospacing="1"/>
    </w:pPr>
    <w:rPr>
      <w:szCs w:val="24"/>
      <w:lang w:eastAsia="nb-NO"/>
    </w:rPr>
  </w:style>
  <w:style w:type="character" w:customStyle="1" w:styleId="spellingerror">
    <w:name w:val="spellingerror"/>
    <w:basedOn w:val="Standardskriftforavsnitt"/>
    <w:rsid w:val="00AF4D73"/>
  </w:style>
  <w:style w:type="paragraph" w:styleId="Kommentaremne">
    <w:name w:val="annotation subject"/>
    <w:basedOn w:val="Merknadstekst"/>
    <w:next w:val="Merknadstekst"/>
    <w:link w:val="KommentaremneTegn"/>
    <w:uiPriority w:val="99"/>
    <w:semiHidden/>
    <w:unhideWhenUsed/>
    <w:rsid w:val="00D738F5"/>
    <w:rPr>
      <w:b/>
      <w:bCs/>
    </w:rPr>
  </w:style>
  <w:style w:type="character" w:customStyle="1" w:styleId="KommentaremneTegn">
    <w:name w:val="Kommentaremne Tegn"/>
    <w:basedOn w:val="MerknadstekstTegn"/>
    <w:link w:val="Kommentaremne"/>
    <w:uiPriority w:val="99"/>
    <w:semiHidden/>
    <w:rsid w:val="00D738F5"/>
    <w:rPr>
      <w:rFonts w:ascii="Times New Roman" w:eastAsia="Times New Roman" w:hAnsi="Times New Roman" w:cs="Times New Roman"/>
      <w:b/>
      <w:bCs/>
      <w:sz w:val="20"/>
      <w:szCs w:val="20"/>
    </w:rPr>
  </w:style>
  <w:style w:type="paragraph" w:styleId="Overskriftforinnholdsfortegnelse">
    <w:name w:val="TOC Heading"/>
    <w:basedOn w:val="Overskrift1"/>
    <w:next w:val="Normal"/>
    <w:uiPriority w:val="39"/>
    <w:unhideWhenUsed/>
    <w:qFormat/>
    <w:rsid w:val="00A1670B"/>
    <w:pPr>
      <w:keepNext/>
      <w:keepLines/>
      <w:pageBreakBefore w:val="0"/>
      <w:numPr>
        <w:numId w:val="0"/>
      </w:numPr>
      <w:tabs>
        <w:tab w:val="clear" w:pos="6067"/>
        <w:tab w:val="clear" w:pos="7825"/>
      </w:tabs>
      <w:spacing w:after="0" w:line="259" w:lineRule="auto"/>
      <w:outlineLvl w:val="9"/>
    </w:pPr>
    <w:rPr>
      <w:rFonts w:asciiTheme="majorHAnsi" w:eastAsiaTheme="majorEastAsia" w:hAnsiTheme="majorHAnsi" w:cstheme="majorBidi"/>
      <w:b w:val="0"/>
      <w:smallCaps w:val="0"/>
      <w:color w:val="2E74B5" w:themeColor="accent1" w:themeShade="BF"/>
      <w:sz w:val="32"/>
      <w:szCs w:val="32"/>
      <w:lang w:eastAsia="nb-NO"/>
    </w:rPr>
  </w:style>
  <w:style w:type="paragraph" w:styleId="INNH3">
    <w:name w:val="toc 3"/>
    <w:basedOn w:val="Normal"/>
    <w:next w:val="Normal"/>
    <w:autoRedefine/>
    <w:uiPriority w:val="39"/>
    <w:unhideWhenUsed/>
    <w:rsid w:val="00A1670B"/>
    <w:pPr>
      <w:ind w:left="480"/>
    </w:pPr>
    <w:rPr>
      <w:rFonts w:asciiTheme="minorHAnsi" w:hAnsiTheme="minorHAnsi" w:cstheme="minorHAnsi"/>
      <w:sz w:val="20"/>
    </w:rPr>
  </w:style>
  <w:style w:type="paragraph" w:styleId="INNH4">
    <w:name w:val="toc 4"/>
    <w:basedOn w:val="Normal"/>
    <w:next w:val="Normal"/>
    <w:autoRedefine/>
    <w:uiPriority w:val="39"/>
    <w:semiHidden/>
    <w:unhideWhenUsed/>
    <w:rsid w:val="006D29F5"/>
    <w:pPr>
      <w:ind w:left="720"/>
    </w:pPr>
    <w:rPr>
      <w:rFonts w:asciiTheme="minorHAnsi" w:hAnsiTheme="minorHAnsi" w:cstheme="minorHAnsi"/>
      <w:sz w:val="20"/>
    </w:rPr>
  </w:style>
  <w:style w:type="paragraph" w:styleId="INNH5">
    <w:name w:val="toc 5"/>
    <w:basedOn w:val="Normal"/>
    <w:next w:val="Normal"/>
    <w:autoRedefine/>
    <w:uiPriority w:val="39"/>
    <w:semiHidden/>
    <w:unhideWhenUsed/>
    <w:rsid w:val="006D29F5"/>
    <w:pPr>
      <w:ind w:left="960"/>
    </w:pPr>
    <w:rPr>
      <w:rFonts w:asciiTheme="minorHAnsi" w:hAnsiTheme="minorHAnsi" w:cstheme="minorHAnsi"/>
      <w:sz w:val="20"/>
    </w:rPr>
  </w:style>
  <w:style w:type="paragraph" w:styleId="INNH6">
    <w:name w:val="toc 6"/>
    <w:basedOn w:val="Normal"/>
    <w:next w:val="Normal"/>
    <w:autoRedefine/>
    <w:uiPriority w:val="39"/>
    <w:semiHidden/>
    <w:unhideWhenUsed/>
    <w:rsid w:val="006D29F5"/>
    <w:pPr>
      <w:ind w:left="1200"/>
    </w:pPr>
    <w:rPr>
      <w:rFonts w:asciiTheme="minorHAnsi" w:hAnsiTheme="minorHAnsi" w:cstheme="minorHAnsi"/>
      <w:sz w:val="20"/>
    </w:rPr>
  </w:style>
  <w:style w:type="paragraph" w:styleId="INNH7">
    <w:name w:val="toc 7"/>
    <w:basedOn w:val="Normal"/>
    <w:next w:val="Normal"/>
    <w:autoRedefine/>
    <w:uiPriority w:val="39"/>
    <w:semiHidden/>
    <w:unhideWhenUsed/>
    <w:rsid w:val="006D29F5"/>
    <w:pPr>
      <w:ind w:left="1440"/>
    </w:pPr>
    <w:rPr>
      <w:rFonts w:asciiTheme="minorHAnsi" w:hAnsiTheme="minorHAnsi" w:cstheme="minorHAnsi"/>
      <w:sz w:val="20"/>
    </w:rPr>
  </w:style>
  <w:style w:type="paragraph" w:styleId="INNH8">
    <w:name w:val="toc 8"/>
    <w:basedOn w:val="Normal"/>
    <w:next w:val="Normal"/>
    <w:autoRedefine/>
    <w:uiPriority w:val="39"/>
    <w:semiHidden/>
    <w:unhideWhenUsed/>
    <w:rsid w:val="006D29F5"/>
    <w:pPr>
      <w:ind w:left="1680"/>
    </w:pPr>
    <w:rPr>
      <w:rFonts w:asciiTheme="minorHAnsi" w:hAnsiTheme="minorHAnsi" w:cstheme="minorHAnsi"/>
      <w:sz w:val="20"/>
    </w:rPr>
  </w:style>
  <w:style w:type="paragraph" w:styleId="INNH9">
    <w:name w:val="toc 9"/>
    <w:basedOn w:val="Normal"/>
    <w:next w:val="Normal"/>
    <w:autoRedefine/>
    <w:uiPriority w:val="39"/>
    <w:semiHidden/>
    <w:unhideWhenUsed/>
    <w:rsid w:val="006D29F5"/>
    <w:pPr>
      <w:ind w:left="1920"/>
    </w:pPr>
    <w:rPr>
      <w:rFonts w:asciiTheme="minorHAnsi" w:hAnsiTheme="minorHAnsi" w:cstheme="minorHAnsi"/>
      <w:sz w:val="20"/>
    </w:rPr>
  </w:style>
  <w:style w:type="paragraph" w:styleId="Tittel">
    <w:name w:val="Title"/>
    <w:basedOn w:val="Normal"/>
    <w:next w:val="Normal"/>
    <w:link w:val="TittelTegn"/>
    <w:uiPriority w:val="10"/>
    <w:qFormat/>
    <w:rsid w:val="00572024"/>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572024"/>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5720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telTegn">
    <w:name w:val="Undertittel Tegn"/>
    <w:basedOn w:val="Standardskriftforavsnitt"/>
    <w:link w:val="Undertittel"/>
    <w:uiPriority w:val="11"/>
    <w:rsid w:val="00572024"/>
    <w:rPr>
      <w:rFonts w:eastAsiaTheme="minorEastAsia"/>
      <w:color w:val="5A5A5A" w:themeColor="text1" w:themeTint="A5"/>
      <w:spacing w:val="15"/>
    </w:rPr>
  </w:style>
  <w:style w:type="character" w:styleId="Svakutheving">
    <w:name w:val="Subtle Emphasis"/>
    <w:basedOn w:val="Standardskriftforavsnitt"/>
    <w:uiPriority w:val="19"/>
    <w:qFormat/>
    <w:rsid w:val="0057202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391602">
      <w:bodyDiv w:val="1"/>
      <w:marLeft w:val="0"/>
      <w:marRight w:val="0"/>
      <w:marTop w:val="0"/>
      <w:marBottom w:val="0"/>
      <w:divBdr>
        <w:top w:val="none" w:sz="0" w:space="0" w:color="auto"/>
        <w:left w:val="none" w:sz="0" w:space="0" w:color="auto"/>
        <w:bottom w:val="none" w:sz="0" w:space="0" w:color="auto"/>
        <w:right w:val="none" w:sz="0" w:space="0" w:color="auto"/>
      </w:divBdr>
      <w:divsChild>
        <w:div w:id="1022558717">
          <w:marLeft w:val="0"/>
          <w:marRight w:val="0"/>
          <w:marTop w:val="0"/>
          <w:marBottom w:val="0"/>
          <w:divBdr>
            <w:top w:val="none" w:sz="0" w:space="0" w:color="auto"/>
            <w:left w:val="none" w:sz="0" w:space="0" w:color="auto"/>
            <w:bottom w:val="none" w:sz="0" w:space="0" w:color="auto"/>
            <w:right w:val="none" w:sz="0" w:space="0" w:color="auto"/>
          </w:divBdr>
        </w:div>
        <w:div w:id="1087191582">
          <w:marLeft w:val="0"/>
          <w:marRight w:val="0"/>
          <w:marTop w:val="0"/>
          <w:marBottom w:val="0"/>
          <w:divBdr>
            <w:top w:val="none" w:sz="0" w:space="0" w:color="auto"/>
            <w:left w:val="none" w:sz="0" w:space="0" w:color="auto"/>
            <w:bottom w:val="none" w:sz="0" w:space="0" w:color="auto"/>
            <w:right w:val="none" w:sz="0" w:space="0" w:color="auto"/>
          </w:divBdr>
        </w:div>
      </w:divsChild>
    </w:div>
    <w:div w:id="841318276">
      <w:bodyDiv w:val="1"/>
      <w:marLeft w:val="0"/>
      <w:marRight w:val="0"/>
      <w:marTop w:val="0"/>
      <w:marBottom w:val="0"/>
      <w:divBdr>
        <w:top w:val="none" w:sz="0" w:space="0" w:color="auto"/>
        <w:left w:val="none" w:sz="0" w:space="0" w:color="auto"/>
        <w:bottom w:val="none" w:sz="0" w:space="0" w:color="auto"/>
        <w:right w:val="none" w:sz="0" w:space="0" w:color="auto"/>
      </w:divBdr>
    </w:div>
    <w:div w:id="849873118">
      <w:bodyDiv w:val="1"/>
      <w:marLeft w:val="0"/>
      <w:marRight w:val="0"/>
      <w:marTop w:val="0"/>
      <w:marBottom w:val="0"/>
      <w:divBdr>
        <w:top w:val="none" w:sz="0" w:space="0" w:color="auto"/>
        <w:left w:val="none" w:sz="0" w:space="0" w:color="auto"/>
        <w:bottom w:val="none" w:sz="0" w:space="0" w:color="auto"/>
        <w:right w:val="none" w:sz="0" w:space="0" w:color="auto"/>
      </w:divBdr>
    </w:div>
    <w:div w:id="957176377">
      <w:bodyDiv w:val="1"/>
      <w:marLeft w:val="0"/>
      <w:marRight w:val="0"/>
      <w:marTop w:val="0"/>
      <w:marBottom w:val="0"/>
      <w:divBdr>
        <w:top w:val="none" w:sz="0" w:space="0" w:color="auto"/>
        <w:left w:val="none" w:sz="0" w:space="0" w:color="auto"/>
        <w:bottom w:val="none" w:sz="0" w:space="0" w:color="auto"/>
        <w:right w:val="none" w:sz="0" w:space="0" w:color="auto"/>
      </w:divBdr>
      <w:divsChild>
        <w:div w:id="1484352493">
          <w:marLeft w:val="0"/>
          <w:marRight w:val="0"/>
          <w:marTop w:val="0"/>
          <w:marBottom w:val="0"/>
          <w:divBdr>
            <w:top w:val="none" w:sz="0" w:space="0" w:color="auto"/>
            <w:left w:val="none" w:sz="0" w:space="0" w:color="auto"/>
            <w:bottom w:val="none" w:sz="0" w:space="0" w:color="auto"/>
            <w:right w:val="none" w:sz="0" w:space="0" w:color="auto"/>
          </w:divBdr>
        </w:div>
        <w:div w:id="2143887617">
          <w:marLeft w:val="0"/>
          <w:marRight w:val="0"/>
          <w:marTop w:val="0"/>
          <w:marBottom w:val="0"/>
          <w:divBdr>
            <w:top w:val="none" w:sz="0" w:space="0" w:color="auto"/>
            <w:left w:val="none" w:sz="0" w:space="0" w:color="auto"/>
            <w:bottom w:val="none" w:sz="0" w:space="0" w:color="auto"/>
            <w:right w:val="none" w:sz="0" w:space="0" w:color="auto"/>
          </w:divBdr>
        </w:div>
        <w:div w:id="1040671033">
          <w:marLeft w:val="0"/>
          <w:marRight w:val="0"/>
          <w:marTop w:val="0"/>
          <w:marBottom w:val="0"/>
          <w:divBdr>
            <w:top w:val="none" w:sz="0" w:space="0" w:color="auto"/>
            <w:left w:val="none" w:sz="0" w:space="0" w:color="auto"/>
            <w:bottom w:val="none" w:sz="0" w:space="0" w:color="auto"/>
            <w:right w:val="none" w:sz="0" w:space="0" w:color="auto"/>
          </w:divBdr>
        </w:div>
        <w:div w:id="201476833">
          <w:marLeft w:val="0"/>
          <w:marRight w:val="0"/>
          <w:marTop w:val="0"/>
          <w:marBottom w:val="0"/>
          <w:divBdr>
            <w:top w:val="none" w:sz="0" w:space="0" w:color="auto"/>
            <w:left w:val="none" w:sz="0" w:space="0" w:color="auto"/>
            <w:bottom w:val="none" w:sz="0" w:space="0" w:color="auto"/>
            <w:right w:val="none" w:sz="0" w:space="0" w:color="auto"/>
          </w:divBdr>
        </w:div>
        <w:div w:id="1714887397">
          <w:marLeft w:val="0"/>
          <w:marRight w:val="0"/>
          <w:marTop w:val="0"/>
          <w:marBottom w:val="0"/>
          <w:divBdr>
            <w:top w:val="none" w:sz="0" w:space="0" w:color="auto"/>
            <w:left w:val="none" w:sz="0" w:space="0" w:color="auto"/>
            <w:bottom w:val="none" w:sz="0" w:space="0" w:color="auto"/>
            <w:right w:val="none" w:sz="0" w:space="0" w:color="auto"/>
          </w:divBdr>
        </w:div>
        <w:div w:id="2129620361">
          <w:marLeft w:val="0"/>
          <w:marRight w:val="0"/>
          <w:marTop w:val="0"/>
          <w:marBottom w:val="0"/>
          <w:divBdr>
            <w:top w:val="none" w:sz="0" w:space="0" w:color="auto"/>
            <w:left w:val="none" w:sz="0" w:space="0" w:color="auto"/>
            <w:bottom w:val="none" w:sz="0" w:space="0" w:color="auto"/>
            <w:right w:val="none" w:sz="0" w:space="0" w:color="auto"/>
          </w:divBdr>
        </w:div>
      </w:divsChild>
    </w:div>
    <w:div w:id="1162505164">
      <w:bodyDiv w:val="1"/>
      <w:marLeft w:val="0"/>
      <w:marRight w:val="0"/>
      <w:marTop w:val="0"/>
      <w:marBottom w:val="0"/>
      <w:divBdr>
        <w:top w:val="none" w:sz="0" w:space="0" w:color="auto"/>
        <w:left w:val="none" w:sz="0" w:space="0" w:color="auto"/>
        <w:bottom w:val="none" w:sz="0" w:space="0" w:color="auto"/>
        <w:right w:val="none" w:sz="0" w:space="0" w:color="auto"/>
      </w:divBdr>
    </w:div>
    <w:div w:id="1261331321">
      <w:bodyDiv w:val="1"/>
      <w:marLeft w:val="0"/>
      <w:marRight w:val="0"/>
      <w:marTop w:val="0"/>
      <w:marBottom w:val="0"/>
      <w:divBdr>
        <w:top w:val="none" w:sz="0" w:space="0" w:color="auto"/>
        <w:left w:val="none" w:sz="0" w:space="0" w:color="auto"/>
        <w:bottom w:val="none" w:sz="0" w:space="0" w:color="auto"/>
        <w:right w:val="none" w:sz="0" w:space="0" w:color="auto"/>
      </w:divBdr>
      <w:divsChild>
        <w:div w:id="1909994108">
          <w:marLeft w:val="547"/>
          <w:marRight w:val="0"/>
          <w:marTop w:val="110"/>
          <w:marBottom w:val="0"/>
          <w:divBdr>
            <w:top w:val="none" w:sz="0" w:space="0" w:color="auto"/>
            <w:left w:val="none" w:sz="0" w:space="0" w:color="auto"/>
            <w:bottom w:val="none" w:sz="0" w:space="0" w:color="auto"/>
            <w:right w:val="none" w:sz="0" w:space="0" w:color="auto"/>
          </w:divBdr>
        </w:div>
      </w:divsChild>
    </w:div>
    <w:div w:id="1271814335">
      <w:bodyDiv w:val="1"/>
      <w:marLeft w:val="0"/>
      <w:marRight w:val="0"/>
      <w:marTop w:val="0"/>
      <w:marBottom w:val="0"/>
      <w:divBdr>
        <w:top w:val="none" w:sz="0" w:space="0" w:color="auto"/>
        <w:left w:val="none" w:sz="0" w:space="0" w:color="auto"/>
        <w:bottom w:val="none" w:sz="0" w:space="0" w:color="auto"/>
        <w:right w:val="none" w:sz="0" w:space="0" w:color="auto"/>
      </w:divBdr>
    </w:div>
    <w:div w:id="1352489837">
      <w:bodyDiv w:val="1"/>
      <w:marLeft w:val="0"/>
      <w:marRight w:val="0"/>
      <w:marTop w:val="0"/>
      <w:marBottom w:val="0"/>
      <w:divBdr>
        <w:top w:val="none" w:sz="0" w:space="0" w:color="auto"/>
        <w:left w:val="none" w:sz="0" w:space="0" w:color="auto"/>
        <w:bottom w:val="none" w:sz="0" w:space="0" w:color="auto"/>
        <w:right w:val="none" w:sz="0" w:space="0" w:color="auto"/>
      </w:divBdr>
      <w:divsChild>
        <w:div w:id="53311004">
          <w:marLeft w:val="0"/>
          <w:marRight w:val="0"/>
          <w:marTop w:val="0"/>
          <w:marBottom w:val="0"/>
          <w:divBdr>
            <w:top w:val="none" w:sz="0" w:space="0" w:color="auto"/>
            <w:left w:val="none" w:sz="0" w:space="0" w:color="auto"/>
            <w:bottom w:val="none" w:sz="0" w:space="0" w:color="auto"/>
            <w:right w:val="none" w:sz="0" w:space="0" w:color="auto"/>
          </w:divBdr>
          <w:divsChild>
            <w:div w:id="84883021">
              <w:marLeft w:val="0"/>
              <w:marRight w:val="0"/>
              <w:marTop w:val="0"/>
              <w:marBottom w:val="0"/>
              <w:divBdr>
                <w:top w:val="none" w:sz="0" w:space="0" w:color="auto"/>
                <w:left w:val="none" w:sz="0" w:space="0" w:color="auto"/>
                <w:bottom w:val="none" w:sz="0" w:space="0" w:color="auto"/>
                <w:right w:val="none" w:sz="0" w:space="0" w:color="auto"/>
              </w:divBdr>
            </w:div>
            <w:div w:id="960108104">
              <w:marLeft w:val="0"/>
              <w:marRight w:val="0"/>
              <w:marTop w:val="0"/>
              <w:marBottom w:val="0"/>
              <w:divBdr>
                <w:top w:val="none" w:sz="0" w:space="0" w:color="auto"/>
                <w:left w:val="none" w:sz="0" w:space="0" w:color="auto"/>
                <w:bottom w:val="none" w:sz="0" w:space="0" w:color="auto"/>
                <w:right w:val="none" w:sz="0" w:space="0" w:color="auto"/>
              </w:divBdr>
            </w:div>
            <w:div w:id="1314992698">
              <w:marLeft w:val="0"/>
              <w:marRight w:val="0"/>
              <w:marTop w:val="0"/>
              <w:marBottom w:val="0"/>
              <w:divBdr>
                <w:top w:val="none" w:sz="0" w:space="0" w:color="auto"/>
                <w:left w:val="none" w:sz="0" w:space="0" w:color="auto"/>
                <w:bottom w:val="none" w:sz="0" w:space="0" w:color="auto"/>
                <w:right w:val="none" w:sz="0" w:space="0" w:color="auto"/>
              </w:divBdr>
            </w:div>
            <w:div w:id="1887251551">
              <w:marLeft w:val="0"/>
              <w:marRight w:val="0"/>
              <w:marTop w:val="0"/>
              <w:marBottom w:val="0"/>
              <w:divBdr>
                <w:top w:val="none" w:sz="0" w:space="0" w:color="auto"/>
                <w:left w:val="none" w:sz="0" w:space="0" w:color="auto"/>
                <w:bottom w:val="none" w:sz="0" w:space="0" w:color="auto"/>
                <w:right w:val="none" w:sz="0" w:space="0" w:color="auto"/>
              </w:divBdr>
            </w:div>
            <w:div w:id="1854611855">
              <w:marLeft w:val="0"/>
              <w:marRight w:val="0"/>
              <w:marTop w:val="0"/>
              <w:marBottom w:val="0"/>
              <w:divBdr>
                <w:top w:val="none" w:sz="0" w:space="0" w:color="auto"/>
                <w:left w:val="none" w:sz="0" w:space="0" w:color="auto"/>
                <w:bottom w:val="none" w:sz="0" w:space="0" w:color="auto"/>
                <w:right w:val="none" w:sz="0" w:space="0" w:color="auto"/>
              </w:divBdr>
            </w:div>
          </w:divsChild>
        </w:div>
        <w:div w:id="1448306354">
          <w:marLeft w:val="0"/>
          <w:marRight w:val="0"/>
          <w:marTop w:val="0"/>
          <w:marBottom w:val="0"/>
          <w:divBdr>
            <w:top w:val="none" w:sz="0" w:space="0" w:color="auto"/>
            <w:left w:val="none" w:sz="0" w:space="0" w:color="auto"/>
            <w:bottom w:val="none" w:sz="0" w:space="0" w:color="auto"/>
            <w:right w:val="none" w:sz="0" w:space="0" w:color="auto"/>
          </w:divBdr>
          <w:divsChild>
            <w:div w:id="481311564">
              <w:marLeft w:val="0"/>
              <w:marRight w:val="0"/>
              <w:marTop w:val="0"/>
              <w:marBottom w:val="0"/>
              <w:divBdr>
                <w:top w:val="none" w:sz="0" w:space="0" w:color="auto"/>
                <w:left w:val="none" w:sz="0" w:space="0" w:color="auto"/>
                <w:bottom w:val="none" w:sz="0" w:space="0" w:color="auto"/>
                <w:right w:val="none" w:sz="0" w:space="0" w:color="auto"/>
              </w:divBdr>
            </w:div>
            <w:div w:id="1852061885">
              <w:marLeft w:val="0"/>
              <w:marRight w:val="0"/>
              <w:marTop w:val="0"/>
              <w:marBottom w:val="0"/>
              <w:divBdr>
                <w:top w:val="none" w:sz="0" w:space="0" w:color="auto"/>
                <w:left w:val="none" w:sz="0" w:space="0" w:color="auto"/>
                <w:bottom w:val="none" w:sz="0" w:space="0" w:color="auto"/>
                <w:right w:val="none" w:sz="0" w:space="0" w:color="auto"/>
              </w:divBdr>
            </w:div>
            <w:div w:id="86451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3147">
      <w:bodyDiv w:val="1"/>
      <w:marLeft w:val="0"/>
      <w:marRight w:val="0"/>
      <w:marTop w:val="0"/>
      <w:marBottom w:val="0"/>
      <w:divBdr>
        <w:top w:val="none" w:sz="0" w:space="0" w:color="auto"/>
        <w:left w:val="none" w:sz="0" w:space="0" w:color="auto"/>
        <w:bottom w:val="none" w:sz="0" w:space="0" w:color="auto"/>
        <w:right w:val="none" w:sz="0" w:space="0" w:color="auto"/>
      </w:divBdr>
      <w:divsChild>
        <w:div w:id="1077632778">
          <w:marLeft w:val="0"/>
          <w:marRight w:val="0"/>
          <w:marTop w:val="0"/>
          <w:marBottom w:val="240"/>
          <w:divBdr>
            <w:top w:val="none" w:sz="0" w:space="0" w:color="auto"/>
            <w:left w:val="none" w:sz="0" w:space="0" w:color="auto"/>
            <w:bottom w:val="none" w:sz="0" w:space="0" w:color="auto"/>
            <w:right w:val="none" w:sz="0" w:space="0" w:color="auto"/>
          </w:divBdr>
          <w:divsChild>
            <w:div w:id="1232887519">
              <w:marLeft w:val="0"/>
              <w:marRight w:val="0"/>
              <w:marTop w:val="0"/>
              <w:marBottom w:val="0"/>
              <w:divBdr>
                <w:top w:val="none" w:sz="0" w:space="0" w:color="auto"/>
                <w:left w:val="none" w:sz="0" w:space="0" w:color="auto"/>
                <w:bottom w:val="none" w:sz="0" w:space="0" w:color="auto"/>
                <w:right w:val="none" w:sz="0" w:space="0" w:color="auto"/>
              </w:divBdr>
            </w:div>
          </w:divsChild>
        </w:div>
        <w:div w:id="801339410">
          <w:marLeft w:val="0"/>
          <w:marRight w:val="0"/>
          <w:marTop w:val="0"/>
          <w:marBottom w:val="0"/>
          <w:divBdr>
            <w:top w:val="none" w:sz="0" w:space="0" w:color="auto"/>
            <w:left w:val="none" w:sz="0" w:space="0" w:color="auto"/>
            <w:bottom w:val="none" w:sz="0" w:space="0" w:color="auto"/>
            <w:right w:val="none" w:sz="0" w:space="0" w:color="auto"/>
          </w:divBdr>
        </w:div>
      </w:divsChild>
    </w:div>
    <w:div w:id="1762408987">
      <w:bodyDiv w:val="1"/>
      <w:marLeft w:val="0"/>
      <w:marRight w:val="0"/>
      <w:marTop w:val="0"/>
      <w:marBottom w:val="0"/>
      <w:divBdr>
        <w:top w:val="none" w:sz="0" w:space="0" w:color="auto"/>
        <w:left w:val="none" w:sz="0" w:space="0" w:color="auto"/>
        <w:bottom w:val="none" w:sz="0" w:space="0" w:color="auto"/>
        <w:right w:val="none" w:sz="0" w:space="0" w:color="auto"/>
      </w:divBdr>
      <w:divsChild>
        <w:div w:id="1787308779">
          <w:marLeft w:val="547"/>
          <w:marRight w:val="0"/>
          <w:marTop w:val="0"/>
          <w:marBottom w:val="0"/>
          <w:divBdr>
            <w:top w:val="none" w:sz="0" w:space="0" w:color="auto"/>
            <w:left w:val="none" w:sz="0" w:space="0" w:color="auto"/>
            <w:bottom w:val="none" w:sz="0" w:space="0" w:color="auto"/>
            <w:right w:val="none" w:sz="0" w:space="0" w:color="auto"/>
          </w:divBdr>
        </w:div>
        <w:div w:id="1199397133">
          <w:marLeft w:val="547"/>
          <w:marRight w:val="0"/>
          <w:marTop w:val="0"/>
          <w:marBottom w:val="0"/>
          <w:divBdr>
            <w:top w:val="none" w:sz="0" w:space="0" w:color="auto"/>
            <w:left w:val="none" w:sz="0" w:space="0" w:color="auto"/>
            <w:bottom w:val="none" w:sz="0" w:space="0" w:color="auto"/>
            <w:right w:val="none" w:sz="0" w:space="0" w:color="auto"/>
          </w:divBdr>
        </w:div>
      </w:divsChild>
    </w:div>
    <w:div w:id="1775982288">
      <w:bodyDiv w:val="1"/>
      <w:marLeft w:val="0"/>
      <w:marRight w:val="0"/>
      <w:marTop w:val="0"/>
      <w:marBottom w:val="0"/>
      <w:divBdr>
        <w:top w:val="none" w:sz="0" w:space="0" w:color="auto"/>
        <w:left w:val="none" w:sz="0" w:space="0" w:color="auto"/>
        <w:bottom w:val="none" w:sz="0" w:space="0" w:color="auto"/>
        <w:right w:val="none" w:sz="0" w:space="0" w:color="auto"/>
      </w:divBdr>
      <w:divsChild>
        <w:div w:id="659502187">
          <w:marLeft w:val="0"/>
          <w:marRight w:val="0"/>
          <w:marTop w:val="0"/>
          <w:marBottom w:val="0"/>
          <w:divBdr>
            <w:top w:val="none" w:sz="0" w:space="0" w:color="auto"/>
            <w:left w:val="none" w:sz="0" w:space="0" w:color="auto"/>
            <w:bottom w:val="none" w:sz="0" w:space="0" w:color="auto"/>
            <w:right w:val="none" w:sz="0" w:space="0" w:color="auto"/>
          </w:divBdr>
        </w:div>
        <w:div w:id="143855698">
          <w:marLeft w:val="0"/>
          <w:marRight w:val="0"/>
          <w:marTop w:val="0"/>
          <w:marBottom w:val="0"/>
          <w:divBdr>
            <w:top w:val="none" w:sz="0" w:space="0" w:color="auto"/>
            <w:left w:val="none" w:sz="0" w:space="0" w:color="auto"/>
            <w:bottom w:val="none" w:sz="0" w:space="0" w:color="auto"/>
            <w:right w:val="none" w:sz="0" w:space="0" w:color="auto"/>
          </w:divBdr>
        </w:div>
        <w:div w:id="634025636">
          <w:marLeft w:val="0"/>
          <w:marRight w:val="0"/>
          <w:marTop w:val="0"/>
          <w:marBottom w:val="0"/>
          <w:divBdr>
            <w:top w:val="none" w:sz="0" w:space="0" w:color="auto"/>
            <w:left w:val="none" w:sz="0" w:space="0" w:color="auto"/>
            <w:bottom w:val="none" w:sz="0" w:space="0" w:color="auto"/>
            <w:right w:val="none" w:sz="0" w:space="0" w:color="auto"/>
          </w:divBdr>
        </w:div>
        <w:div w:id="1644575350">
          <w:marLeft w:val="0"/>
          <w:marRight w:val="0"/>
          <w:marTop w:val="0"/>
          <w:marBottom w:val="0"/>
          <w:divBdr>
            <w:top w:val="none" w:sz="0" w:space="0" w:color="auto"/>
            <w:left w:val="none" w:sz="0" w:space="0" w:color="auto"/>
            <w:bottom w:val="none" w:sz="0" w:space="0" w:color="auto"/>
            <w:right w:val="none" w:sz="0" w:space="0" w:color="auto"/>
          </w:divBdr>
        </w:div>
        <w:div w:id="922883829">
          <w:marLeft w:val="0"/>
          <w:marRight w:val="0"/>
          <w:marTop w:val="0"/>
          <w:marBottom w:val="0"/>
          <w:divBdr>
            <w:top w:val="none" w:sz="0" w:space="0" w:color="auto"/>
            <w:left w:val="none" w:sz="0" w:space="0" w:color="auto"/>
            <w:bottom w:val="none" w:sz="0" w:space="0" w:color="auto"/>
            <w:right w:val="none" w:sz="0" w:space="0" w:color="auto"/>
          </w:divBdr>
        </w:div>
        <w:div w:id="457378386">
          <w:marLeft w:val="0"/>
          <w:marRight w:val="0"/>
          <w:marTop w:val="0"/>
          <w:marBottom w:val="0"/>
          <w:divBdr>
            <w:top w:val="none" w:sz="0" w:space="0" w:color="auto"/>
            <w:left w:val="none" w:sz="0" w:space="0" w:color="auto"/>
            <w:bottom w:val="none" w:sz="0" w:space="0" w:color="auto"/>
            <w:right w:val="none" w:sz="0" w:space="0" w:color="auto"/>
          </w:divBdr>
        </w:div>
      </w:divsChild>
    </w:div>
    <w:div w:id="1825659853">
      <w:bodyDiv w:val="1"/>
      <w:marLeft w:val="0"/>
      <w:marRight w:val="0"/>
      <w:marTop w:val="0"/>
      <w:marBottom w:val="0"/>
      <w:divBdr>
        <w:top w:val="none" w:sz="0" w:space="0" w:color="auto"/>
        <w:left w:val="none" w:sz="0" w:space="0" w:color="auto"/>
        <w:bottom w:val="none" w:sz="0" w:space="0" w:color="auto"/>
        <w:right w:val="none" w:sz="0" w:space="0" w:color="auto"/>
      </w:divBdr>
    </w:div>
    <w:div w:id="1899977453">
      <w:bodyDiv w:val="1"/>
      <w:marLeft w:val="0"/>
      <w:marRight w:val="0"/>
      <w:marTop w:val="0"/>
      <w:marBottom w:val="0"/>
      <w:divBdr>
        <w:top w:val="none" w:sz="0" w:space="0" w:color="auto"/>
        <w:left w:val="none" w:sz="0" w:space="0" w:color="auto"/>
        <w:bottom w:val="none" w:sz="0" w:space="0" w:color="auto"/>
        <w:right w:val="none" w:sz="0" w:space="0" w:color="auto"/>
      </w:divBdr>
      <w:divsChild>
        <w:div w:id="2008703728">
          <w:marLeft w:val="0"/>
          <w:marRight w:val="0"/>
          <w:marTop w:val="0"/>
          <w:marBottom w:val="0"/>
          <w:divBdr>
            <w:top w:val="none" w:sz="0" w:space="0" w:color="auto"/>
            <w:left w:val="none" w:sz="0" w:space="0" w:color="auto"/>
            <w:bottom w:val="none" w:sz="0" w:space="0" w:color="auto"/>
            <w:right w:val="none" w:sz="0" w:space="0" w:color="auto"/>
          </w:divBdr>
        </w:div>
        <w:div w:id="601037490">
          <w:marLeft w:val="0"/>
          <w:marRight w:val="0"/>
          <w:marTop w:val="0"/>
          <w:marBottom w:val="0"/>
          <w:divBdr>
            <w:top w:val="none" w:sz="0" w:space="0" w:color="auto"/>
            <w:left w:val="none" w:sz="0" w:space="0" w:color="auto"/>
            <w:bottom w:val="none" w:sz="0" w:space="0" w:color="auto"/>
            <w:right w:val="none" w:sz="0" w:space="0" w:color="auto"/>
          </w:divBdr>
        </w:div>
        <w:div w:id="979504362">
          <w:marLeft w:val="0"/>
          <w:marRight w:val="0"/>
          <w:marTop w:val="0"/>
          <w:marBottom w:val="0"/>
          <w:divBdr>
            <w:top w:val="none" w:sz="0" w:space="0" w:color="auto"/>
            <w:left w:val="none" w:sz="0" w:space="0" w:color="auto"/>
            <w:bottom w:val="none" w:sz="0" w:space="0" w:color="auto"/>
            <w:right w:val="none" w:sz="0" w:space="0" w:color="auto"/>
          </w:divBdr>
        </w:div>
        <w:div w:id="1990671628">
          <w:marLeft w:val="0"/>
          <w:marRight w:val="0"/>
          <w:marTop w:val="0"/>
          <w:marBottom w:val="0"/>
          <w:divBdr>
            <w:top w:val="none" w:sz="0" w:space="0" w:color="auto"/>
            <w:left w:val="none" w:sz="0" w:space="0" w:color="auto"/>
            <w:bottom w:val="none" w:sz="0" w:space="0" w:color="auto"/>
            <w:right w:val="none" w:sz="0" w:space="0" w:color="auto"/>
          </w:divBdr>
        </w:div>
        <w:div w:id="203755047">
          <w:marLeft w:val="0"/>
          <w:marRight w:val="0"/>
          <w:marTop w:val="0"/>
          <w:marBottom w:val="0"/>
          <w:divBdr>
            <w:top w:val="none" w:sz="0" w:space="0" w:color="auto"/>
            <w:left w:val="none" w:sz="0" w:space="0" w:color="auto"/>
            <w:bottom w:val="none" w:sz="0" w:space="0" w:color="auto"/>
            <w:right w:val="none" w:sz="0" w:space="0" w:color="auto"/>
          </w:divBdr>
        </w:div>
      </w:divsChild>
    </w:div>
    <w:div w:id="19276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A76AF8ACFBFD846BEEA4A00A186CF5A" ma:contentTypeVersion="3" ma:contentTypeDescription="Opprett et nytt dokument." ma:contentTypeScope="" ma:versionID="0c178609ae81a1d76780064c87d07f59">
  <xsd:schema xmlns:xsd="http://www.w3.org/2001/XMLSchema" xmlns:xs="http://www.w3.org/2001/XMLSchema" xmlns:p="http://schemas.microsoft.com/office/2006/metadata/properties" xmlns:ns2="8a7268c0-fa0f-4e77-ace8-709d75b1341c" targetNamespace="http://schemas.microsoft.com/office/2006/metadata/properties" ma:root="true" ma:fieldsID="f96a1a5f0f348b50e99cee94c8a1f7c2" ns2:_="">
    <xsd:import namespace="8a7268c0-fa0f-4e77-ace8-709d75b134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268c0-fa0f-4e77-ace8-709d75b13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54346-B5B5-41EF-AE96-F3913167C48A}">
  <ds:schemaRefs>
    <ds:schemaRef ds:uri="http://schemas.openxmlformats.org/officeDocument/2006/bibliography"/>
  </ds:schemaRefs>
</ds:datastoreItem>
</file>

<file path=customXml/itemProps2.xml><?xml version="1.0" encoding="utf-8"?>
<ds:datastoreItem xmlns:ds="http://schemas.openxmlformats.org/officeDocument/2006/customXml" ds:itemID="{E88EF572-3AE6-4B42-AA0A-AF493DB7D9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E32689-8E12-409C-98F2-F8EE9AC4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268c0-fa0f-4e77-ace8-709d75b13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7822AB-7AA7-4825-BD6B-FDFDCB5E59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1654</Words>
  <Characters>8772</Characters>
  <Application>Microsoft Office Word</Application>
  <DocSecurity>0</DocSecurity>
  <Lines>73</Lines>
  <Paragraphs>20</Paragraphs>
  <ScaleCrop>false</ScaleCrop>
  <HeadingPairs>
    <vt:vector size="2" baseType="variant">
      <vt:variant>
        <vt:lpstr>Tittel</vt:lpstr>
      </vt:variant>
      <vt:variant>
        <vt:i4>1</vt:i4>
      </vt:variant>
    </vt:vector>
  </HeadingPairs>
  <TitlesOfParts>
    <vt:vector size="1" baseType="lpstr">
      <vt:lpstr/>
    </vt:vector>
  </TitlesOfParts>
  <Company>IKT Agder</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Øyvind Takle</dc:creator>
  <cp:keywords/>
  <dc:description/>
  <cp:lastModifiedBy>Susanne Fonahn</cp:lastModifiedBy>
  <cp:revision>207</cp:revision>
  <cp:lastPrinted>2023-05-12T06:37:00Z</cp:lastPrinted>
  <dcterms:created xsi:type="dcterms:W3CDTF">2024-04-16T08:35:00Z</dcterms:created>
  <dcterms:modified xsi:type="dcterms:W3CDTF">2026-06-09T11:09:00Z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0x0101001A76AF8ACFBFD846BEEA4A00A186CF5A</vt:lpwstr>
  </property>
  <property fmtid="{D5CDD505-2E9C-101B-9397-08002B2CF9AE}" pid="3" name="GtProjectPhase">
    <vt:lpwstr/>
  </property>
</Properties>
</file>